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3" w:rsidRPr="00087BCC" w:rsidRDefault="00B01F23" w:rsidP="00B01F23">
      <w:pPr>
        <w:jc w:val="left"/>
        <w:rPr>
          <w:rFonts w:ascii="黑体" w:eastAsia="黑体" w:hAnsi="黑体" w:cs="宋体"/>
          <w:b/>
          <w:bCs/>
          <w:sz w:val="32"/>
          <w:szCs w:val="32"/>
        </w:rPr>
      </w:pPr>
      <w:r w:rsidRPr="00087BCC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B01F23" w:rsidRPr="00087BCC" w:rsidRDefault="00B01F23" w:rsidP="00B01F23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087BCC">
        <w:rPr>
          <w:rFonts w:ascii="宋体" w:eastAsia="宋体" w:hAnsi="宋体" w:cs="宋体" w:hint="eastAsia"/>
          <w:b/>
          <w:bCs/>
          <w:sz w:val="36"/>
          <w:szCs w:val="36"/>
        </w:rPr>
        <w:t>参展约定书</w:t>
      </w:r>
    </w:p>
    <w:tbl>
      <w:tblPr>
        <w:tblpPr w:leftFromText="180" w:rightFromText="180" w:vertAnchor="text" w:horzAnchor="page" w:tblpXSpec="center" w:tblpY="177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806"/>
        <w:gridCol w:w="804"/>
        <w:gridCol w:w="817"/>
        <w:gridCol w:w="506"/>
        <w:gridCol w:w="1662"/>
        <w:gridCol w:w="2448"/>
      </w:tblGrid>
      <w:tr w:rsidR="00B01F23" w:rsidTr="00360985">
        <w:trPr>
          <w:trHeight w:val="348"/>
          <w:jc w:val="center"/>
        </w:trPr>
        <w:tc>
          <w:tcPr>
            <w:tcW w:w="1591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参展单位</w:t>
            </w:r>
          </w:p>
        </w:tc>
        <w:tc>
          <w:tcPr>
            <w:tcW w:w="3933" w:type="dxa"/>
            <w:gridSpan w:val="4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1662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参展内容</w:t>
            </w:r>
          </w:p>
        </w:tc>
        <w:tc>
          <w:tcPr>
            <w:tcW w:w="2448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</w:tr>
      <w:tr w:rsidR="00B01F23" w:rsidTr="00360985">
        <w:trPr>
          <w:trHeight w:val="348"/>
          <w:jc w:val="center"/>
        </w:trPr>
        <w:tc>
          <w:tcPr>
            <w:tcW w:w="1591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参展地址</w:t>
            </w:r>
          </w:p>
        </w:tc>
        <w:tc>
          <w:tcPr>
            <w:tcW w:w="3933" w:type="dxa"/>
            <w:gridSpan w:val="4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1662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展位号码</w:t>
            </w:r>
          </w:p>
        </w:tc>
        <w:tc>
          <w:tcPr>
            <w:tcW w:w="2448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</w:tr>
      <w:tr w:rsidR="00B01F23" w:rsidTr="00360985">
        <w:trPr>
          <w:trHeight w:val="376"/>
          <w:jc w:val="center"/>
        </w:trPr>
        <w:tc>
          <w:tcPr>
            <w:tcW w:w="1591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806" w:type="dxa"/>
            <w:vAlign w:val="center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804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传真</w:t>
            </w:r>
          </w:p>
        </w:tc>
        <w:tc>
          <w:tcPr>
            <w:tcW w:w="1323" w:type="dxa"/>
            <w:gridSpan w:val="2"/>
            <w:vAlign w:val="center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1662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联系人</w:t>
            </w:r>
          </w:p>
        </w:tc>
        <w:tc>
          <w:tcPr>
            <w:tcW w:w="2448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</w:tr>
      <w:tr w:rsidR="00B01F23" w:rsidTr="00360985">
        <w:trPr>
          <w:trHeight w:val="348"/>
          <w:jc w:val="center"/>
        </w:trPr>
        <w:tc>
          <w:tcPr>
            <w:tcW w:w="1591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展位价格</w:t>
            </w:r>
          </w:p>
        </w:tc>
        <w:tc>
          <w:tcPr>
            <w:tcW w:w="1806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平米</w:t>
            </w:r>
          </w:p>
        </w:tc>
        <w:tc>
          <w:tcPr>
            <w:tcW w:w="804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面积</w:t>
            </w:r>
          </w:p>
        </w:tc>
        <w:tc>
          <w:tcPr>
            <w:tcW w:w="1323" w:type="dxa"/>
            <w:gridSpan w:val="2"/>
            <w:vAlign w:val="center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1662" w:type="dxa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金额</w:t>
            </w:r>
          </w:p>
        </w:tc>
        <w:tc>
          <w:tcPr>
            <w:tcW w:w="2448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</w:tr>
      <w:tr w:rsidR="00B01F23" w:rsidTr="00360985">
        <w:trPr>
          <w:trHeight w:val="113"/>
          <w:jc w:val="center"/>
        </w:trPr>
        <w:tc>
          <w:tcPr>
            <w:tcW w:w="1591" w:type="dxa"/>
            <w:vMerge w:val="restart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广告</w:t>
            </w:r>
          </w:p>
        </w:tc>
        <w:tc>
          <w:tcPr>
            <w:tcW w:w="3933" w:type="dxa"/>
            <w:gridSpan w:val="4"/>
            <w:vAlign w:val="center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1662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</w:tr>
      <w:tr w:rsidR="00B01F23" w:rsidTr="00360985">
        <w:trPr>
          <w:trHeight w:val="112"/>
          <w:jc w:val="center"/>
        </w:trPr>
        <w:tc>
          <w:tcPr>
            <w:tcW w:w="1591" w:type="dxa"/>
            <w:vMerge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1662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</w:tr>
      <w:tr w:rsidR="00B01F23" w:rsidTr="00360985">
        <w:trPr>
          <w:trHeight w:val="112"/>
          <w:jc w:val="center"/>
        </w:trPr>
        <w:tc>
          <w:tcPr>
            <w:tcW w:w="1591" w:type="dxa"/>
            <w:vMerge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1662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B01F23" w:rsidRDefault="00B01F23" w:rsidP="00360985">
            <w:pPr>
              <w:rPr>
                <w:rFonts w:cs="Times New Roman"/>
              </w:rPr>
            </w:pPr>
          </w:p>
        </w:tc>
      </w:tr>
      <w:tr w:rsidR="00B01F23" w:rsidTr="00360985">
        <w:trPr>
          <w:trHeight w:val="272"/>
          <w:jc w:val="center"/>
        </w:trPr>
        <w:tc>
          <w:tcPr>
            <w:tcW w:w="1591" w:type="dxa"/>
            <w:vMerge w:val="restart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现场交流互动</w:t>
            </w:r>
          </w:p>
        </w:tc>
        <w:tc>
          <w:tcPr>
            <w:tcW w:w="3933" w:type="dxa"/>
            <w:gridSpan w:val="4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开幕式和现场调研</w:t>
            </w:r>
          </w:p>
        </w:tc>
        <w:tc>
          <w:tcPr>
            <w:tcW w:w="4110" w:type="dxa"/>
            <w:gridSpan w:val="2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开幕式及调研内容（可另附页）</w:t>
            </w:r>
          </w:p>
        </w:tc>
      </w:tr>
      <w:tr w:rsidR="00B01F23" w:rsidTr="00360985">
        <w:trPr>
          <w:trHeight w:val="169"/>
          <w:jc w:val="center"/>
        </w:trPr>
        <w:tc>
          <w:tcPr>
            <w:tcW w:w="1591" w:type="dxa"/>
            <w:vMerge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智慧城市专场活动</w:t>
            </w:r>
          </w:p>
        </w:tc>
        <w:tc>
          <w:tcPr>
            <w:tcW w:w="4110" w:type="dxa"/>
            <w:gridSpan w:val="2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活动内容（可另附页）</w:t>
            </w:r>
          </w:p>
        </w:tc>
      </w:tr>
      <w:tr w:rsidR="00B01F23" w:rsidTr="00360985">
        <w:trPr>
          <w:trHeight w:val="169"/>
          <w:jc w:val="center"/>
        </w:trPr>
        <w:tc>
          <w:tcPr>
            <w:tcW w:w="1591" w:type="dxa"/>
            <w:vMerge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B01F23" w:rsidRDefault="00B01F23" w:rsidP="00360985">
            <w:pPr>
              <w:ind w:firstLineChars="600" w:firstLine="126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签约仪式</w:t>
            </w:r>
          </w:p>
        </w:tc>
        <w:tc>
          <w:tcPr>
            <w:tcW w:w="4110" w:type="dxa"/>
            <w:gridSpan w:val="2"/>
            <w:vAlign w:val="center"/>
          </w:tcPr>
          <w:p w:rsidR="00B01F23" w:rsidRDefault="00B01F23" w:rsidP="00360985">
            <w:pPr>
              <w:jc w:val="center"/>
              <w:rPr>
                <w:rFonts w:ascii="宋体" w:cs="Times New Roman"/>
              </w:rPr>
            </w:pPr>
            <w:r>
              <w:rPr>
                <w:rFonts w:cs="宋体" w:hint="eastAsia"/>
              </w:rPr>
              <w:t>签约内容（可另附页）</w:t>
            </w:r>
          </w:p>
        </w:tc>
      </w:tr>
      <w:tr w:rsidR="00B01F23" w:rsidTr="00360985">
        <w:trPr>
          <w:trHeight w:val="299"/>
          <w:jc w:val="center"/>
        </w:trPr>
        <w:tc>
          <w:tcPr>
            <w:tcW w:w="1591" w:type="dxa"/>
            <w:vMerge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B01F23" w:rsidRDefault="00B01F23" w:rsidP="00360985">
            <w:pPr>
              <w:ind w:firstLineChars="600" w:firstLine="1260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场外考察</w:t>
            </w:r>
          </w:p>
        </w:tc>
        <w:tc>
          <w:tcPr>
            <w:tcW w:w="4110" w:type="dxa"/>
            <w:gridSpan w:val="2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考察内容（可另附页）</w:t>
            </w:r>
          </w:p>
        </w:tc>
      </w:tr>
      <w:tr w:rsidR="00B01F23" w:rsidTr="00360985">
        <w:trPr>
          <w:trHeight w:val="153"/>
          <w:jc w:val="center"/>
        </w:trPr>
        <w:tc>
          <w:tcPr>
            <w:tcW w:w="1591" w:type="dxa"/>
            <w:vMerge/>
          </w:tcPr>
          <w:p w:rsidR="00B01F23" w:rsidRDefault="00B01F23" w:rsidP="00360985">
            <w:pPr>
              <w:rPr>
                <w:rFonts w:cs="Times New Roman"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B01F23" w:rsidRDefault="00B01F23" w:rsidP="00360985">
            <w:pPr>
              <w:ind w:firstLineChars="600" w:firstLine="1260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cs="宋体" w:hint="eastAsia"/>
              </w:rPr>
              <w:t>新闻发布会</w:t>
            </w:r>
          </w:p>
        </w:tc>
        <w:tc>
          <w:tcPr>
            <w:tcW w:w="4110" w:type="dxa"/>
            <w:gridSpan w:val="2"/>
            <w:vAlign w:val="center"/>
          </w:tcPr>
          <w:p w:rsidR="00B01F23" w:rsidRDefault="00B01F23" w:rsidP="0036098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发布内容（可另附页）</w:t>
            </w:r>
          </w:p>
        </w:tc>
      </w:tr>
      <w:tr w:rsidR="00B01F23" w:rsidTr="00360985">
        <w:trPr>
          <w:trHeight w:val="359"/>
          <w:jc w:val="center"/>
        </w:trPr>
        <w:tc>
          <w:tcPr>
            <w:tcW w:w="9634" w:type="dxa"/>
            <w:gridSpan w:val="7"/>
          </w:tcPr>
          <w:p w:rsidR="00B01F23" w:rsidRDefault="00B01F23" w:rsidP="00360985">
            <w:pPr>
              <w:rPr>
                <w:rFonts w:cs="Times New Roman"/>
                <w:u w:val="single"/>
              </w:rPr>
            </w:pPr>
            <w:r>
              <w:rPr>
                <w:rFonts w:cs="宋体" w:hint="eastAsia"/>
              </w:rPr>
              <w:t>总计金额（人民币大写）佰拾万仟佰拾元整</w:t>
            </w:r>
            <w:r>
              <w:t xml:space="preserve">  </w:t>
            </w:r>
            <w:r>
              <w:rPr>
                <w:rFonts w:ascii="宋体" w:hAnsi="宋体" w:cs="宋体" w:hint="eastAsia"/>
              </w:rPr>
              <w:t>￥</w:t>
            </w:r>
          </w:p>
          <w:p w:rsidR="00B01F23" w:rsidRDefault="00B01F23" w:rsidP="00360985">
            <w:r>
              <w:rPr>
                <w:rFonts w:cs="宋体" w:hint="eastAsia"/>
              </w:rPr>
              <w:t>开户名称：</w:t>
            </w:r>
            <w:r>
              <w:t xml:space="preserve">                        </w:t>
            </w:r>
          </w:p>
          <w:p w:rsidR="00B01F23" w:rsidRDefault="00B01F23" w:rsidP="00360985">
            <w:r>
              <w:rPr>
                <w:rFonts w:cs="宋体" w:hint="eastAsia"/>
              </w:rPr>
              <w:t>开户银行：</w:t>
            </w:r>
            <w:r>
              <w:t xml:space="preserve">                    </w:t>
            </w:r>
          </w:p>
          <w:p w:rsidR="00B01F23" w:rsidRDefault="00B01F23" w:rsidP="00360985">
            <w:pPr>
              <w:rPr>
                <w:rFonts w:cs="Times New Roman"/>
                <w:u w:val="single"/>
              </w:rPr>
            </w:pPr>
            <w:r>
              <w:rPr>
                <w:rFonts w:cs="宋体" w:hint="eastAsia"/>
              </w:rPr>
              <w:t>开户账号：</w:t>
            </w:r>
          </w:p>
        </w:tc>
      </w:tr>
      <w:tr w:rsidR="00B01F23" w:rsidTr="00360985">
        <w:trPr>
          <w:trHeight w:val="1764"/>
          <w:jc w:val="center"/>
        </w:trPr>
        <w:tc>
          <w:tcPr>
            <w:tcW w:w="9634" w:type="dxa"/>
            <w:gridSpan w:val="7"/>
          </w:tcPr>
          <w:p w:rsidR="00B01F23" w:rsidRDefault="00B01F23" w:rsidP="0036098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备注：</w:t>
            </w:r>
          </w:p>
        </w:tc>
      </w:tr>
      <w:tr w:rsidR="00B01F23" w:rsidTr="00360985">
        <w:trPr>
          <w:trHeight w:val="359"/>
          <w:jc w:val="center"/>
        </w:trPr>
        <w:tc>
          <w:tcPr>
            <w:tcW w:w="5018" w:type="dxa"/>
            <w:gridSpan w:val="4"/>
          </w:tcPr>
          <w:p w:rsidR="00B01F23" w:rsidRDefault="00B01F23" w:rsidP="0036098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中国智慧城市国际博览会组委会</w:t>
            </w:r>
          </w:p>
          <w:p w:rsidR="00B01F23" w:rsidRDefault="00B01F23" w:rsidP="00360985">
            <w:pPr>
              <w:rPr>
                <w:rFonts w:cs="Times New Roman"/>
              </w:rPr>
            </w:pPr>
          </w:p>
          <w:p w:rsidR="00B01F23" w:rsidRDefault="00B01F23" w:rsidP="00360985">
            <w:pPr>
              <w:rPr>
                <w:rFonts w:cs="Times New Roman"/>
              </w:rPr>
            </w:pPr>
          </w:p>
          <w:p w:rsidR="00B01F23" w:rsidRDefault="00B01F23" w:rsidP="0036098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承办单位</w:t>
            </w:r>
          </w:p>
          <w:p w:rsidR="00B01F23" w:rsidRDefault="00B01F23" w:rsidP="0036098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经办人签字：</w:t>
            </w:r>
          </w:p>
          <w:p w:rsidR="00B01F23" w:rsidRDefault="00B01F23" w:rsidP="00360985">
            <w:pPr>
              <w:rPr>
                <w:rFonts w:cs="Times New Roman"/>
              </w:rPr>
            </w:pPr>
          </w:p>
          <w:p w:rsidR="00B01F23" w:rsidRDefault="00B01F23" w:rsidP="00360985">
            <w:pPr>
              <w:rPr>
                <w:rFonts w:cs="Times New Roman"/>
              </w:rPr>
            </w:pPr>
          </w:p>
          <w:p w:rsidR="00B01F23" w:rsidRDefault="00B01F23" w:rsidP="00360985">
            <w:pPr>
              <w:rPr>
                <w:rFonts w:cs="Times New Roman"/>
              </w:rPr>
            </w:pPr>
          </w:p>
          <w:p w:rsidR="00B01F23" w:rsidRDefault="00B01F23" w:rsidP="00360985">
            <w:pPr>
              <w:rPr>
                <w:rFonts w:cs="Times New Roman"/>
              </w:rPr>
            </w:pPr>
          </w:p>
          <w:p w:rsidR="00B01F23" w:rsidRDefault="00B01F23" w:rsidP="00360985">
            <w:pPr>
              <w:rPr>
                <w:rFonts w:cs="Times New Roman"/>
              </w:rPr>
            </w:pPr>
            <w:r>
              <w:t xml:space="preserve">                  </w:t>
            </w:r>
            <w:r>
              <w:rPr>
                <w:rFonts w:cs="宋体" w:hint="eastAsia"/>
              </w:rPr>
              <w:t>（盖章确认）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4616" w:type="dxa"/>
            <w:gridSpan w:val="3"/>
          </w:tcPr>
          <w:p w:rsidR="00B01F23" w:rsidRDefault="00B01F23" w:rsidP="00360985">
            <w:pPr>
              <w:rPr>
                <w:rFonts w:cs="Times New Roman"/>
              </w:rPr>
            </w:pPr>
          </w:p>
          <w:p w:rsidR="00B01F23" w:rsidRDefault="00B01F23" w:rsidP="00360985">
            <w:pPr>
              <w:rPr>
                <w:rFonts w:cs="Times New Roman"/>
              </w:rPr>
            </w:pPr>
          </w:p>
          <w:p w:rsidR="00B01F23" w:rsidRDefault="00B01F23" w:rsidP="0036098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参展单位：</w:t>
            </w:r>
          </w:p>
          <w:p w:rsidR="00B01F23" w:rsidRDefault="00B01F23" w:rsidP="00360985">
            <w:pPr>
              <w:rPr>
                <w:rFonts w:cs="Times New Roman"/>
              </w:rPr>
            </w:pPr>
          </w:p>
          <w:p w:rsidR="00B01F23" w:rsidRDefault="00B01F23" w:rsidP="00360985">
            <w:r>
              <w:rPr>
                <w:rFonts w:cs="宋体" w:hint="eastAsia"/>
              </w:rPr>
              <w:t>经办人签字：</w:t>
            </w:r>
            <w:r>
              <w:t xml:space="preserve">    </w:t>
            </w:r>
          </w:p>
          <w:p w:rsidR="00B01F23" w:rsidRDefault="00B01F23" w:rsidP="00360985"/>
          <w:p w:rsidR="00B01F23" w:rsidRDefault="00B01F23" w:rsidP="00360985"/>
          <w:p w:rsidR="00B01F23" w:rsidRDefault="00B01F23" w:rsidP="00360985"/>
          <w:p w:rsidR="00B01F23" w:rsidRDefault="00B01F23" w:rsidP="00360985"/>
          <w:p w:rsidR="00B01F23" w:rsidRDefault="00B01F23" w:rsidP="00360985">
            <w:r>
              <w:t xml:space="preserve">                    </w:t>
            </w:r>
            <w:r>
              <w:rPr>
                <w:rFonts w:cs="宋体" w:hint="eastAsia"/>
              </w:rPr>
              <w:t>（盖章确认）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  <w:r>
              <w:t xml:space="preserve">   </w:t>
            </w:r>
          </w:p>
        </w:tc>
      </w:tr>
    </w:tbl>
    <w:p w:rsidR="00B01F23" w:rsidRDefault="00B01F23" w:rsidP="00B01F23">
      <w:pPr>
        <w:rPr>
          <w:rFonts w:cs="Times New Roman"/>
        </w:rPr>
      </w:pPr>
    </w:p>
    <w:p w:rsidR="00B01F23" w:rsidRDefault="00B01F23" w:rsidP="00B01F23">
      <w:pPr>
        <w:rPr>
          <w:rFonts w:cs="Times New Roman"/>
        </w:rPr>
      </w:pPr>
      <w:r>
        <w:rPr>
          <w:rFonts w:cs="宋体" w:hint="eastAsia"/>
        </w:rPr>
        <w:t>备注：</w:t>
      </w:r>
    </w:p>
    <w:p w:rsidR="00B01F23" w:rsidRDefault="00B01F23" w:rsidP="00B01F23">
      <w:pPr>
        <w:ind w:firstLineChars="200" w:firstLine="420"/>
        <w:rPr>
          <w:rFonts w:cs="Times New Roman"/>
        </w:rPr>
      </w:pPr>
      <w:r>
        <w:rPr>
          <w:rFonts w:cs="宋体" w:hint="eastAsia"/>
        </w:rPr>
        <w:t>1.标准展位包括如下设施：三面（</w:t>
      </w:r>
      <w:proofErr w:type="gramStart"/>
      <w:r>
        <w:rPr>
          <w:rFonts w:cs="宋体" w:hint="eastAsia"/>
        </w:rPr>
        <w:t>或俩面</w:t>
      </w:r>
      <w:proofErr w:type="gramEnd"/>
      <w:r>
        <w:rPr>
          <w:rFonts w:cs="宋体" w:hint="eastAsia"/>
        </w:rPr>
        <w:t>）展板、一张洽谈桌、俩把洽谈椅、普通照明、一个</w:t>
      </w:r>
      <w:r>
        <w:t>220V/5A</w:t>
      </w:r>
      <w:r>
        <w:rPr>
          <w:rFonts w:cs="宋体" w:hint="eastAsia"/>
        </w:rPr>
        <w:t>电源插座、楣板文字（公司名称）制作。</w:t>
      </w:r>
    </w:p>
    <w:p w:rsidR="00B01F23" w:rsidRDefault="00B01F23" w:rsidP="00B01F23">
      <w:pPr>
        <w:ind w:firstLineChars="200" w:firstLine="420"/>
        <w:rPr>
          <w:rFonts w:ascii="仿宋" w:eastAsia="仿宋" w:hAnsi="仿宋"/>
          <w:bCs/>
          <w:sz w:val="28"/>
          <w:szCs w:val="28"/>
        </w:rPr>
      </w:pPr>
      <w:r>
        <w:rPr>
          <w:rFonts w:cs="宋体" w:hint="eastAsia"/>
        </w:rPr>
        <w:t>2.静</w:t>
      </w:r>
      <w:proofErr w:type="gramStart"/>
      <w:r>
        <w:rPr>
          <w:rFonts w:cs="宋体" w:hint="eastAsia"/>
        </w:rPr>
        <w:t>音规定</w:t>
      </w:r>
      <w:proofErr w:type="gramEnd"/>
      <w:r>
        <w:t>---</w:t>
      </w:r>
      <w:r>
        <w:rPr>
          <w:rFonts w:cs="宋体" w:hint="eastAsia"/>
        </w:rPr>
        <w:t>为保证优良的展览环境，请勿携带音响设备进场。</w:t>
      </w:r>
    </w:p>
    <w:p w:rsidR="009F11F8" w:rsidRPr="00B01F23" w:rsidRDefault="009F11F8">
      <w:bookmarkStart w:id="0" w:name="_GoBack"/>
      <w:bookmarkEnd w:id="0"/>
    </w:p>
    <w:sectPr w:rsidR="009F11F8" w:rsidRPr="00B01F23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FB" w:rsidRDefault="00154AFB" w:rsidP="00B01F23">
      <w:r>
        <w:separator/>
      </w:r>
    </w:p>
  </w:endnote>
  <w:endnote w:type="continuationSeparator" w:id="0">
    <w:p w:rsidR="00154AFB" w:rsidRDefault="00154AFB" w:rsidP="00B0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FB" w:rsidRDefault="00154AFB" w:rsidP="00B01F23">
      <w:r>
        <w:separator/>
      </w:r>
    </w:p>
  </w:footnote>
  <w:footnote w:type="continuationSeparator" w:id="0">
    <w:p w:rsidR="00154AFB" w:rsidRDefault="00154AFB" w:rsidP="00B0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6"/>
    <w:rsid w:val="00154AFB"/>
    <w:rsid w:val="005F3A06"/>
    <w:rsid w:val="009F11F8"/>
    <w:rsid w:val="00B01F23"/>
    <w:rsid w:val="00C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23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F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23"/>
    <w:pPr>
      <w:widowControl w:val="0"/>
      <w:jc w:val="both"/>
    </w:pPr>
    <w:rPr>
      <w:rFonts w:ascii="等线" w:eastAsia="等线" w:hAnsi="等线" w:cs="等线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F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F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2020-09-08T07:09:00Z</dcterms:created>
  <dcterms:modified xsi:type="dcterms:W3CDTF">2020-09-08T07:09:00Z</dcterms:modified>
</cp:coreProperties>
</file>