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55" w:rsidRDefault="00434C55" w:rsidP="00434C55">
      <w:pPr>
        <w:widowControl/>
        <w:jc w:val="left"/>
        <w:rPr>
          <w:rFonts w:ascii="仿宋" w:eastAsia="仿宋" w:hAnsi="仿宋"/>
          <w:sz w:val="32"/>
          <w:szCs w:val="32"/>
        </w:rPr>
      </w:pPr>
      <w:r>
        <w:rPr>
          <w:rFonts w:ascii="黑体" w:eastAsia="黑体" w:hAnsi="黑体" w:cs="黑体" w:hint="eastAsia"/>
          <w:sz w:val="32"/>
          <w:szCs w:val="32"/>
        </w:rPr>
        <w:t>附件3：</w:t>
      </w:r>
      <w:r>
        <w:rPr>
          <w:rFonts w:ascii="仿宋" w:eastAsia="仿宋" w:hAnsi="仿宋"/>
          <w:sz w:val="32"/>
          <w:szCs w:val="32"/>
        </w:rPr>
        <w:t xml:space="preserve"> </w:t>
      </w:r>
    </w:p>
    <w:p w:rsidR="00434C55" w:rsidRDefault="00434C55" w:rsidP="00434C55">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竞赛大纲和参考书目</w:t>
      </w:r>
    </w:p>
    <w:p w:rsidR="00434C55" w:rsidRDefault="00434C55" w:rsidP="00434C55">
      <w:pPr>
        <w:keepNext/>
        <w:keepLines/>
        <w:spacing w:before="260" w:after="260" w:line="416" w:lineRule="auto"/>
        <w:ind w:firstLineChars="150" w:firstLine="482"/>
        <w:outlineLvl w:val="1"/>
        <w:rPr>
          <w:rFonts w:ascii="黑体" w:eastAsia="黑体" w:hAnsi="黑体"/>
          <w:b/>
          <w:bCs/>
          <w:sz w:val="32"/>
          <w:szCs w:val="32"/>
        </w:rPr>
      </w:pPr>
      <w:r>
        <w:rPr>
          <w:rFonts w:ascii="黑体" w:eastAsia="黑体" w:hAnsi="黑体" w:hint="eastAsia"/>
          <w:b/>
          <w:bCs/>
          <w:sz w:val="32"/>
          <w:szCs w:val="32"/>
        </w:rPr>
        <w:t>一、管理部分</w:t>
      </w:r>
    </w:p>
    <w:p w:rsidR="00434C55" w:rsidRDefault="00434C55" w:rsidP="00434C55">
      <w:pPr>
        <w:pStyle w:val="1"/>
        <w:numPr>
          <w:ilvl w:val="1"/>
          <w:numId w:val="1"/>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法律</w:t>
      </w:r>
    </w:p>
    <w:p w:rsidR="00434C55" w:rsidRDefault="00434C55" w:rsidP="00434C55">
      <w:pPr>
        <w:pStyle w:val="1"/>
        <w:ind w:firstLine="560"/>
        <w:rPr>
          <w:rFonts w:ascii="Times New Roman" w:eastAsia="仿宋" w:hAnsi="Times New Roman" w:cs="Times New Roman"/>
          <w:sz w:val="28"/>
          <w:szCs w:val="28"/>
        </w:rPr>
      </w:pPr>
      <w:r>
        <w:rPr>
          <w:rFonts w:ascii="Times New Roman" w:eastAsia="仿宋" w:hAnsi="Times New Roman" w:cs="Times New Roman"/>
          <w:sz w:val="28"/>
          <w:szCs w:val="28"/>
        </w:rPr>
        <w:t>了解《网络安全法》主要内容，包括：网络运行安全、关键信息基础设施安全、网络信息安全、监测预警与应急处置等要求。</w:t>
      </w:r>
    </w:p>
    <w:p w:rsidR="00434C55" w:rsidRDefault="00434C55" w:rsidP="00434C55">
      <w:pPr>
        <w:pStyle w:val="1"/>
        <w:numPr>
          <w:ilvl w:val="1"/>
          <w:numId w:val="1"/>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法规</w:t>
      </w:r>
    </w:p>
    <w:p w:rsidR="00434C55" w:rsidRDefault="00434C55" w:rsidP="00434C55">
      <w:pPr>
        <w:pStyle w:val="2"/>
        <w:numPr>
          <w:ilvl w:val="0"/>
          <w:numId w:val="2"/>
        </w:numPr>
        <w:ind w:left="0" w:firstLine="560"/>
        <w:rPr>
          <w:rFonts w:eastAsia="仿宋"/>
          <w:sz w:val="28"/>
          <w:szCs w:val="28"/>
        </w:rPr>
      </w:pPr>
      <w:r>
        <w:rPr>
          <w:rFonts w:eastAsia="仿宋"/>
          <w:sz w:val="28"/>
          <w:szCs w:val="28"/>
        </w:rPr>
        <w:t>了解《通信网络安全防护管理办法》（工信部令第</w:t>
      </w:r>
      <w:r>
        <w:rPr>
          <w:rFonts w:eastAsia="仿宋"/>
          <w:sz w:val="28"/>
          <w:szCs w:val="28"/>
        </w:rPr>
        <w:t>11</w:t>
      </w:r>
      <w:r>
        <w:rPr>
          <w:rFonts w:eastAsia="仿宋"/>
          <w:sz w:val="28"/>
          <w:szCs w:val="28"/>
        </w:rPr>
        <w:t>号）主要内容，包括：通信网络安全防护范围、管理主体、责任主体、同步要求、分级备案要求、符合性评测要求、风险评估要求、应急演练要求等内容。</w:t>
      </w:r>
    </w:p>
    <w:p w:rsidR="00434C55" w:rsidRDefault="00434C55" w:rsidP="00434C55">
      <w:pPr>
        <w:pStyle w:val="2"/>
        <w:numPr>
          <w:ilvl w:val="0"/>
          <w:numId w:val="2"/>
        </w:numPr>
        <w:ind w:left="0" w:firstLine="560"/>
        <w:rPr>
          <w:rFonts w:eastAsia="仿宋"/>
          <w:sz w:val="28"/>
          <w:szCs w:val="28"/>
        </w:rPr>
      </w:pPr>
      <w:r>
        <w:rPr>
          <w:rFonts w:eastAsia="仿宋"/>
          <w:sz w:val="28"/>
          <w:szCs w:val="28"/>
        </w:rPr>
        <w:t>了解《电信和互联网用户个人信息保护规定》（工信部令第</w:t>
      </w:r>
      <w:r>
        <w:rPr>
          <w:rFonts w:eastAsia="仿宋"/>
          <w:sz w:val="28"/>
          <w:szCs w:val="28"/>
        </w:rPr>
        <w:t>24</w:t>
      </w:r>
      <w:r>
        <w:rPr>
          <w:rFonts w:eastAsia="仿宋"/>
          <w:sz w:val="28"/>
          <w:szCs w:val="28"/>
        </w:rPr>
        <w:t>号）主要内容，包括：用户个人信息的收集和使用规范要求、安全保障措施、责任和义务等内容。</w:t>
      </w:r>
    </w:p>
    <w:p w:rsidR="00434C55" w:rsidRDefault="00434C55" w:rsidP="00434C55">
      <w:pPr>
        <w:pStyle w:val="1"/>
        <w:numPr>
          <w:ilvl w:val="1"/>
          <w:numId w:val="1"/>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政策文件</w:t>
      </w:r>
    </w:p>
    <w:p w:rsidR="00434C55" w:rsidRDefault="00434C55" w:rsidP="00434C55">
      <w:pPr>
        <w:pStyle w:val="2"/>
        <w:numPr>
          <w:ilvl w:val="0"/>
          <w:numId w:val="3"/>
        </w:numPr>
        <w:ind w:left="0" w:firstLine="560"/>
        <w:jc w:val="left"/>
        <w:rPr>
          <w:rFonts w:eastAsia="仿宋"/>
          <w:sz w:val="28"/>
          <w:szCs w:val="28"/>
        </w:rPr>
      </w:pPr>
      <w:r>
        <w:rPr>
          <w:rFonts w:eastAsia="仿宋"/>
          <w:sz w:val="28"/>
          <w:szCs w:val="28"/>
        </w:rPr>
        <w:t>了解通信网络安全防护工作总体思路、基本原则、主要任务、实施及监督检查要求、安全服务机构管理等政策文件。</w:t>
      </w:r>
    </w:p>
    <w:p w:rsidR="00434C55" w:rsidRDefault="00434C55" w:rsidP="00434C55">
      <w:pPr>
        <w:pStyle w:val="2"/>
        <w:numPr>
          <w:ilvl w:val="0"/>
          <w:numId w:val="3"/>
        </w:numPr>
        <w:ind w:left="0" w:firstLine="560"/>
        <w:jc w:val="left"/>
        <w:rPr>
          <w:rFonts w:eastAsia="仿宋"/>
          <w:sz w:val="28"/>
          <w:szCs w:val="28"/>
        </w:rPr>
      </w:pPr>
      <w:r>
        <w:rPr>
          <w:rFonts w:eastAsia="仿宋"/>
          <w:sz w:val="28"/>
          <w:szCs w:val="28"/>
        </w:rPr>
        <w:t>熟悉通信网络安全防护定级范围、评审要求、备案等政策要求，熟悉通信网络单元安全防护定级方法、定级对象命名规则、定级报告内容、定级备案相关信息等。</w:t>
      </w:r>
    </w:p>
    <w:p w:rsidR="00434C55" w:rsidRDefault="00434C55" w:rsidP="00434C55">
      <w:pPr>
        <w:pStyle w:val="2"/>
        <w:numPr>
          <w:ilvl w:val="0"/>
          <w:numId w:val="3"/>
        </w:numPr>
        <w:ind w:left="0" w:firstLine="560"/>
        <w:jc w:val="left"/>
        <w:rPr>
          <w:rFonts w:eastAsia="仿宋"/>
          <w:sz w:val="28"/>
          <w:szCs w:val="28"/>
        </w:rPr>
      </w:pPr>
      <w:r>
        <w:rPr>
          <w:rFonts w:eastAsia="仿宋"/>
          <w:sz w:val="28"/>
          <w:szCs w:val="28"/>
        </w:rPr>
        <w:t>了解通信行业网络信息安全管理体系相关工作。</w:t>
      </w:r>
    </w:p>
    <w:p w:rsidR="00434C55" w:rsidRDefault="00434C55" w:rsidP="00434C55">
      <w:pPr>
        <w:pStyle w:val="1"/>
        <w:numPr>
          <w:ilvl w:val="1"/>
          <w:numId w:val="1"/>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lastRenderedPageBreak/>
        <w:t>通信网络安全防护标准</w:t>
      </w:r>
    </w:p>
    <w:p w:rsidR="00434C55" w:rsidRDefault="00434C55" w:rsidP="00434C55">
      <w:pPr>
        <w:pStyle w:val="2"/>
        <w:numPr>
          <w:ilvl w:val="0"/>
          <w:numId w:val="4"/>
        </w:numPr>
        <w:ind w:left="0" w:firstLine="560"/>
        <w:jc w:val="left"/>
        <w:rPr>
          <w:rFonts w:eastAsia="仿宋"/>
          <w:sz w:val="28"/>
          <w:szCs w:val="28"/>
        </w:rPr>
      </w:pPr>
      <w:r>
        <w:rPr>
          <w:rFonts w:eastAsia="仿宋"/>
          <w:sz w:val="28"/>
          <w:szCs w:val="28"/>
        </w:rPr>
        <w:t>熟悉各专业网络单元安全防护标准中技术要求内容。</w:t>
      </w:r>
    </w:p>
    <w:p w:rsidR="00434C55" w:rsidRDefault="00434C55" w:rsidP="00434C55">
      <w:pPr>
        <w:pStyle w:val="2"/>
        <w:numPr>
          <w:ilvl w:val="0"/>
          <w:numId w:val="4"/>
        </w:numPr>
        <w:ind w:left="0" w:firstLine="560"/>
        <w:jc w:val="left"/>
        <w:rPr>
          <w:rFonts w:eastAsia="仿宋"/>
          <w:sz w:val="28"/>
          <w:szCs w:val="28"/>
        </w:rPr>
      </w:pPr>
      <w:r>
        <w:rPr>
          <w:rFonts w:eastAsia="仿宋"/>
          <w:sz w:val="28"/>
          <w:szCs w:val="28"/>
        </w:rPr>
        <w:t>了解安全风险评估要素及关系、工作形式、不同生命周期要求和实施要点等要求。</w:t>
      </w:r>
    </w:p>
    <w:p w:rsidR="00434C55" w:rsidRDefault="00434C55" w:rsidP="00434C55">
      <w:pPr>
        <w:pStyle w:val="2"/>
        <w:numPr>
          <w:ilvl w:val="0"/>
          <w:numId w:val="4"/>
        </w:numPr>
        <w:ind w:left="0" w:firstLine="560"/>
        <w:jc w:val="left"/>
        <w:rPr>
          <w:rFonts w:eastAsia="仿宋"/>
          <w:sz w:val="28"/>
          <w:szCs w:val="28"/>
        </w:rPr>
      </w:pPr>
      <w:r>
        <w:rPr>
          <w:rFonts w:eastAsia="仿宋"/>
          <w:sz w:val="28"/>
          <w:szCs w:val="28"/>
        </w:rPr>
        <w:t>了解灾难备份原则、灾难备份资源要素、实施过程、灾难恢复预案等要求。</w:t>
      </w:r>
    </w:p>
    <w:p w:rsidR="00434C55" w:rsidRDefault="00434C55" w:rsidP="00434C55">
      <w:pPr>
        <w:pStyle w:val="2"/>
        <w:numPr>
          <w:ilvl w:val="0"/>
          <w:numId w:val="4"/>
        </w:numPr>
        <w:ind w:left="0" w:firstLine="560"/>
        <w:jc w:val="left"/>
        <w:rPr>
          <w:rFonts w:eastAsia="仿宋"/>
          <w:sz w:val="28"/>
          <w:szCs w:val="28"/>
        </w:rPr>
      </w:pPr>
      <w:r>
        <w:rPr>
          <w:rFonts w:eastAsia="仿宋"/>
          <w:sz w:val="28"/>
          <w:szCs w:val="28"/>
        </w:rPr>
        <w:t>了解安全管理制度、安全管理机构、人员安全管理、安全建设管理、</w:t>
      </w:r>
      <w:proofErr w:type="gramStart"/>
      <w:r>
        <w:rPr>
          <w:rFonts w:eastAsia="仿宋"/>
          <w:sz w:val="28"/>
          <w:szCs w:val="28"/>
        </w:rPr>
        <w:t>安全运维管理</w:t>
      </w:r>
      <w:proofErr w:type="gramEnd"/>
      <w:r>
        <w:rPr>
          <w:rFonts w:eastAsia="仿宋"/>
          <w:sz w:val="28"/>
          <w:szCs w:val="28"/>
        </w:rPr>
        <w:t>等内容。</w:t>
      </w:r>
    </w:p>
    <w:p w:rsidR="00434C55" w:rsidRDefault="00434C55" w:rsidP="00434C55">
      <w:pPr>
        <w:pStyle w:val="2"/>
        <w:numPr>
          <w:ilvl w:val="0"/>
          <w:numId w:val="4"/>
        </w:numPr>
        <w:ind w:left="0" w:firstLine="560"/>
        <w:jc w:val="left"/>
        <w:rPr>
          <w:rFonts w:eastAsia="仿宋"/>
          <w:sz w:val="28"/>
          <w:szCs w:val="28"/>
        </w:rPr>
      </w:pPr>
      <w:r>
        <w:rPr>
          <w:rFonts w:eastAsia="仿宋"/>
          <w:sz w:val="28"/>
          <w:szCs w:val="28"/>
        </w:rPr>
        <w:t>了解安全风险评估工作的国际标准名称（</w:t>
      </w:r>
      <w:r>
        <w:rPr>
          <w:rFonts w:eastAsia="仿宋"/>
          <w:sz w:val="28"/>
          <w:szCs w:val="28"/>
        </w:rPr>
        <w:t>ISO/IEC TR 13335</w:t>
      </w:r>
      <w:r>
        <w:rPr>
          <w:rFonts w:eastAsia="仿宋"/>
          <w:sz w:val="28"/>
          <w:szCs w:val="28"/>
        </w:rPr>
        <w:t>、</w:t>
      </w:r>
      <w:r>
        <w:rPr>
          <w:rFonts w:eastAsia="仿宋"/>
          <w:sz w:val="28"/>
          <w:szCs w:val="28"/>
        </w:rPr>
        <w:t>ISO/IEC 17799</w:t>
      </w:r>
      <w:r>
        <w:rPr>
          <w:rFonts w:eastAsia="仿宋"/>
          <w:sz w:val="28"/>
          <w:szCs w:val="28"/>
        </w:rPr>
        <w:t>、</w:t>
      </w:r>
      <w:r>
        <w:rPr>
          <w:rFonts w:eastAsia="仿宋"/>
          <w:sz w:val="28"/>
          <w:szCs w:val="28"/>
        </w:rPr>
        <w:t>ISO/IEC 27001</w:t>
      </w:r>
      <w:r>
        <w:rPr>
          <w:rFonts w:eastAsia="仿宋"/>
          <w:sz w:val="28"/>
          <w:szCs w:val="28"/>
        </w:rPr>
        <w:t>等），了解《信息系统安全等级保护定级指南》、《信息系统安全等级保护实施指南》等国家标准总体情况。</w:t>
      </w:r>
    </w:p>
    <w:p w:rsidR="00434C55" w:rsidRDefault="00434C55" w:rsidP="00434C55">
      <w:pPr>
        <w:widowControl/>
        <w:jc w:val="left"/>
      </w:pPr>
      <w:r>
        <w:br w:type="page"/>
      </w:r>
    </w:p>
    <w:p w:rsidR="00434C55" w:rsidRDefault="00434C55" w:rsidP="00434C55">
      <w:pPr>
        <w:keepNext/>
        <w:keepLines/>
        <w:spacing w:before="260" w:after="260" w:line="416" w:lineRule="auto"/>
        <w:ind w:firstLineChars="200" w:firstLine="643"/>
        <w:outlineLvl w:val="1"/>
        <w:rPr>
          <w:rFonts w:ascii="黑体" w:eastAsia="黑体" w:hAnsi="黑体"/>
          <w:b/>
          <w:bCs/>
          <w:sz w:val="32"/>
          <w:szCs w:val="32"/>
        </w:rPr>
      </w:pPr>
      <w:r>
        <w:rPr>
          <w:rFonts w:ascii="黑体" w:eastAsia="黑体" w:hAnsi="黑体" w:hint="eastAsia"/>
          <w:b/>
          <w:bCs/>
          <w:sz w:val="32"/>
          <w:szCs w:val="32"/>
        </w:rPr>
        <w:lastRenderedPageBreak/>
        <w:t>二、技术</w:t>
      </w:r>
      <w:r>
        <w:rPr>
          <w:rFonts w:ascii="黑体" w:eastAsia="黑体" w:hAnsi="黑体"/>
          <w:b/>
          <w:bCs/>
          <w:sz w:val="32"/>
          <w:szCs w:val="32"/>
        </w:rPr>
        <w:t>部分</w:t>
      </w:r>
    </w:p>
    <w:p w:rsidR="00434C55" w:rsidRDefault="00434C55" w:rsidP="00434C55">
      <w:pPr>
        <w:pStyle w:val="1"/>
        <w:numPr>
          <w:ilvl w:val="1"/>
          <w:numId w:val="5"/>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操作系统安全检测与防护</w:t>
      </w:r>
    </w:p>
    <w:p w:rsidR="00434C55" w:rsidRDefault="00434C55" w:rsidP="00434C55">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了解操作系统（</w:t>
      </w:r>
      <w:r>
        <w:rPr>
          <w:rFonts w:ascii="Times New Roman" w:eastAsia="仿宋" w:hAnsi="Times New Roman" w:cs="Times New Roman"/>
          <w:sz w:val="28"/>
          <w:szCs w:val="28"/>
        </w:rPr>
        <w:t>Windows</w:t>
      </w:r>
      <w:r>
        <w:rPr>
          <w:rFonts w:ascii="Times New Roman" w:eastAsia="仿宋" w:hAnsi="Times New Roman" w:cs="Times New Roman"/>
          <w:sz w:val="28"/>
          <w:szCs w:val="28"/>
        </w:rPr>
        <w:t>、</w:t>
      </w:r>
      <w:r>
        <w:rPr>
          <w:rFonts w:ascii="Times New Roman" w:eastAsia="仿宋" w:hAnsi="Times New Roman" w:cs="Times New Roman"/>
          <w:sz w:val="28"/>
          <w:szCs w:val="28"/>
        </w:rPr>
        <w:t>Linux</w:t>
      </w:r>
      <w:r>
        <w:rPr>
          <w:rFonts w:ascii="Times New Roman" w:eastAsia="仿宋" w:hAnsi="Times New Roman" w:cs="Times New Roman"/>
          <w:sz w:val="28"/>
          <w:szCs w:val="28"/>
        </w:rPr>
        <w:t>、</w:t>
      </w:r>
      <w:r>
        <w:rPr>
          <w:rFonts w:ascii="Times New Roman" w:eastAsia="仿宋" w:hAnsi="Times New Roman" w:cs="Times New Roman"/>
          <w:sz w:val="28"/>
          <w:szCs w:val="28"/>
        </w:rPr>
        <w:t>Unix</w:t>
      </w:r>
      <w:r>
        <w:rPr>
          <w:rFonts w:ascii="Times New Roman" w:eastAsia="仿宋" w:hAnsi="Times New Roman" w:cs="Times New Roman"/>
          <w:sz w:val="28"/>
          <w:szCs w:val="28"/>
        </w:rPr>
        <w:t>等）的常规安全防护机制。熟悉系统日志、应用程序日志等溯源攻击途径。掌握系统账号、权限、文件系统、文件共享、网络参数、端口和服务、日志审计、漏洞补丁等项目的安全检测与安全加固方法；掌握</w:t>
      </w:r>
      <w:r>
        <w:rPr>
          <w:rFonts w:ascii="Times New Roman" w:eastAsia="仿宋" w:hAnsi="Times New Roman" w:cs="Times New Roman"/>
          <w:color w:val="000000"/>
          <w:sz w:val="28"/>
          <w:szCs w:val="28"/>
          <w:shd w:val="clear" w:color="auto" w:fill="FFFFFF"/>
        </w:rPr>
        <w:t>系统加密、系统防火墙、安全策略、杀毒软件的安装和配置方法</w:t>
      </w:r>
      <w:r>
        <w:rPr>
          <w:rFonts w:ascii="Times New Roman" w:eastAsia="仿宋" w:hAnsi="Times New Roman" w:cs="Times New Roman"/>
          <w:sz w:val="28"/>
          <w:szCs w:val="28"/>
        </w:rPr>
        <w:t>。</w:t>
      </w:r>
    </w:p>
    <w:p w:rsidR="00434C55" w:rsidRDefault="00434C55" w:rsidP="00434C55">
      <w:pPr>
        <w:pStyle w:val="1"/>
        <w:numPr>
          <w:ilvl w:val="1"/>
          <w:numId w:val="5"/>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数据库安全检测与防护</w:t>
      </w:r>
    </w:p>
    <w:p w:rsidR="00434C55" w:rsidRDefault="00434C55" w:rsidP="00434C5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了解数据库（</w:t>
      </w:r>
      <w:r>
        <w:rPr>
          <w:rFonts w:ascii="Times New Roman" w:eastAsia="仿宋" w:hAnsi="Times New Roman" w:cs="Times New Roman"/>
          <w:sz w:val="28"/>
          <w:szCs w:val="28"/>
        </w:rPr>
        <w:t>Mssql</w:t>
      </w:r>
      <w:r>
        <w:rPr>
          <w:rFonts w:ascii="Times New Roman" w:eastAsia="仿宋" w:hAnsi="Times New Roman" w:cs="Times New Roman"/>
          <w:sz w:val="28"/>
          <w:szCs w:val="28"/>
        </w:rPr>
        <w:t>、</w:t>
      </w:r>
      <w:r>
        <w:rPr>
          <w:rFonts w:ascii="Times New Roman" w:eastAsia="仿宋" w:hAnsi="Times New Roman" w:cs="Times New Roman"/>
          <w:sz w:val="28"/>
          <w:szCs w:val="28"/>
        </w:rPr>
        <w:t>Mysql</w:t>
      </w:r>
      <w:r>
        <w:rPr>
          <w:rFonts w:ascii="Times New Roman" w:eastAsia="仿宋" w:hAnsi="Times New Roman" w:cs="Times New Roman"/>
          <w:sz w:val="28"/>
          <w:szCs w:val="28"/>
        </w:rPr>
        <w:t>、</w:t>
      </w:r>
      <w:r>
        <w:rPr>
          <w:rFonts w:ascii="Times New Roman" w:eastAsia="仿宋" w:hAnsi="Times New Roman" w:cs="Times New Roman"/>
          <w:sz w:val="28"/>
          <w:szCs w:val="28"/>
        </w:rPr>
        <w:t>Oracle</w:t>
      </w:r>
      <w:r>
        <w:rPr>
          <w:rFonts w:ascii="Times New Roman" w:eastAsia="仿宋" w:hAnsi="Times New Roman" w:cs="Times New Roman"/>
          <w:sz w:val="28"/>
          <w:szCs w:val="28"/>
        </w:rPr>
        <w:t>、</w:t>
      </w:r>
      <w:r>
        <w:rPr>
          <w:rFonts w:ascii="Times New Roman" w:eastAsia="仿宋" w:hAnsi="Times New Roman" w:cs="Times New Roman"/>
          <w:sz w:val="28"/>
          <w:szCs w:val="28"/>
        </w:rPr>
        <w:t>MongoDB</w:t>
      </w:r>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的库表管理</w:t>
      </w:r>
      <w:proofErr w:type="gramEnd"/>
      <w:r>
        <w:rPr>
          <w:rFonts w:ascii="Times New Roman" w:eastAsia="仿宋" w:hAnsi="Times New Roman" w:cs="Times New Roman"/>
          <w:sz w:val="28"/>
          <w:szCs w:val="28"/>
        </w:rPr>
        <w:t>、数据访问、权限控制等基础安全防护机制。熟悉数据存储加密不当、数据库访问与权限管理配置不当、</w:t>
      </w:r>
      <w:r>
        <w:rPr>
          <w:rFonts w:ascii="Times New Roman" w:eastAsia="仿宋" w:hAnsi="Times New Roman" w:cs="Times New Roman"/>
          <w:sz w:val="28"/>
          <w:szCs w:val="28"/>
        </w:rPr>
        <w:t>SQL</w:t>
      </w:r>
      <w:r>
        <w:rPr>
          <w:rFonts w:ascii="Times New Roman" w:eastAsia="仿宋" w:hAnsi="Times New Roman" w:cs="Times New Roman"/>
          <w:sz w:val="28"/>
          <w:szCs w:val="28"/>
        </w:rPr>
        <w:t>注入攻击、数据库漏洞攻击等常见安全问题。掌握数据库运维管控、数据存储加密、数据脱敏、风险发现、日志审计等安全防护方法。</w:t>
      </w:r>
    </w:p>
    <w:p w:rsidR="00434C55" w:rsidRDefault="00434C55" w:rsidP="00434C55">
      <w:pPr>
        <w:pStyle w:val="1"/>
        <w:numPr>
          <w:ilvl w:val="1"/>
          <w:numId w:val="5"/>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网络层攻击与防护</w:t>
      </w:r>
    </w:p>
    <w:p w:rsidR="00434C55" w:rsidRDefault="00434C55" w:rsidP="00434C5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了解网络层的网络架构、传输方式、传输协议和控制措施；了解针对有线和无线的攻击方式和安全防护机制。熟悉常见的网络层攻击，包括：</w:t>
      </w:r>
      <w:r>
        <w:rPr>
          <w:rFonts w:ascii="Times New Roman" w:eastAsia="仿宋" w:hAnsi="Times New Roman" w:cs="Times New Roman"/>
          <w:sz w:val="28"/>
          <w:szCs w:val="28"/>
        </w:rPr>
        <w:t>DoS</w:t>
      </w:r>
      <w:r>
        <w:rPr>
          <w:rFonts w:ascii="Times New Roman" w:eastAsia="仿宋" w:hAnsi="Times New Roman" w:cs="Times New Roman"/>
          <w:sz w:val="28"/>
          <w:szCs w:val="28"/>
        </w:rPr>
        <w:t>和</w:t>
      </w:r>
      <w:r>
        <w:rPr>
          <w:rFonts w:ascii="Times New Roman" w:eastAsia="仿宋" w:hAnsi="Times New Roman" w:cs="Times New Roman"/>
          <w:sz w:val="28"/>
          <w:szCs w:val="28"/>
        </w:rPr>
        <w:t>DDoS</w:t>
      </w:r>
      <w:r>
        <w:rPr>
          <w:rFonts w:ascii="Times New Roman" w:eastAsia="仿宋" w:hAnsi="Times New Roman" w:cs="Times New Roman"/>
          <w:sz w:val="28"/>
          <w:szCs w:val="28"/>
        </w:rPr>
        <w:t>、窃听、假冒</w:t>
      </w:r>
      <w:r>
        <w:rPr>
          <w:rFonts w:ascii="Times New Roman" w:eastAsia="仿宋" w:hAnsi="Times New Roman" w:cs="Times New Roman"/>
          <w:sz w:val="28"/>
          <w:szCs w:val="28"/>
        </w:rPr>
        <w:t>/</w:t>
      </w:r>
      <w:r>
        <w:rPr>
          <w:rFonts w:ascii="Times New Roman" w:eastAsia="仿宋" w:hAnsi="Times New Roman" w:cs="Times New Roman"/>
          <w:sz w:val="28"/>
          <w:szCs w:val="28"/>
        </w:rPr>
        <w:t>伪装、重放攻击、篡改、针对</w:t>
      </w:r>
      <w:r>
        <w:rPr>
          <w:rFonts w:ascii="Times New Roman" w:eastAsia="仿宋" w:hAnsi="Times New Roman" w:cs="Times New Roman"/>
          <w:sz w:val="28"/>
          <w:szCs w:val="28"/>
        </w:rPr>
        <w:t>DNS</w:t>
      </w:r>
      <w:r>
        <w:rPr>
          <w:rFonts w:ascii="Times New Roman" w:eastAsia="仿宋" w:hAnsi="Times New Roman" w:cs="Times New Roman"/>
          <w:sz w:val="28"/>
          <w:szCs w:val="28"/>
        </w:rPr>
        <w:t>的工具（欺骗、投毒和劫持）、</w:t>
      </w:r>
      <w:r>
        <w:rPr>
          <w:rFonts w:ascii="Times New Roman" w:eastAsia="仿宋" w:hAnsi="Times New Roman" w:cs="Times New Roman"/>
          <w:sz w:val="28"/>
          <w:szCs w:val="28"/>
        </w:rPr>
        <w:t>ARP</w:t>
      </w:r>
      <w:r>
        <w:rPr>
          <w:rFonts w:ascii="Times New Roman" w:eastAsia="仿宋" w:hAnsi="Times New Roman" w:cs="Times New Roman"/>
          <w:sz w:val="28"/>
          <w:szCs w:val="28"/>
        </w:rPr>
        <w:t>攻击、</w:t>
      </w:r>
      <w:r>
        <w:rPr>
          <w:rFonts w:ascii="Times New Roman" w:eastAsia="仿宋" w:hAnsi="Times New Roman" w:cs="Times New Roman"/>
          <w:sz w:val="28"/>
          <w:szCs w:val="28"/>
        </w:rPr>
        <w:t>DHCP</w:t>
      </w:r>
      <w:r>
        <w:rPr>
          <w:rFonts w:ascii="Times New Roman" w:eastAsia="仿宋" w:hAnsi="Times New Roman" w:cs="Times New Roman"/>
          <w:sz w:val="28"/>
          <w:szCs w:val="28"/>
        </w:rPr>
        <w:t>攻击以及无线攻击等。掌握通过使用网络层安全工具和设备（如：</w:t>
      </w:r>
      <w:r>
        <w:rPr>
          <w:rFonts w:ascii="Times New Roman" w:eastAsia="仿宋" w:hAnsi="Times New Roman" w:cs="Times New Roman"/>
          <w:sz w:val="28"/>
          <w:szCs w:val="28"/>
        </w:rPr>
        <w:t>NMAP</w:t>
      </w:r>
      <w:r>
        <w:rPr>
          <w:rFonts w:ascii="Times New Roman" w:eastAsia="仿宋" w:hAnsi="Times New Roman" w:cs="Times New Roman"/>
          <w:sz w:val="28"/>
          <w:szCs w:val="28"/>
        </w:rPr>
        <w:t>、防火墙、</w:t>
      </w:r>
      <w:r>
        <w:rPr>
          <w:rFonts w:ascii="Times New Roman" w:eastAsia="仿宋" w:hAnsi="Times New Roman" w:cs="Times New Roman"/>
          <w:sz w:val="28"/>
          <w:szCs w:val="28"/>
        </w:rPr>
        <w:t>Web</w:t>
      </w:r>
      <w:r>
        <w:rPr>
          <w:rFonts w:ascii="Times New Roman" w:eastAsia="仿宋" w:hAnsi="Times New Roman" w:cs="Times New Roman"/>
          <w:sz w:val="28"/>
          <w:szCs w:val="28"/>
        </w:rPr>
        <w:t>防火墙、</w:t>
      </w:r>
      <w:r>
        <w:rPr>
          <w:rFonts w:ascii="Times New Roman" w:eastAsia="仿宋" w:hAnsi="Times New Roman" w:cs="Times New Roman"/>
          <w:sz w:val="28"/>
          <w:szCs w:val="28"/>
        </w:rPr>
        <w:t>IDS/IPS</w:t>
      </w:r>
      <w:r>
        <w:rPr>
          <w:rFonts w:ascii="Times New Roman" w:eastAsia="仿宋" w:hAnsi="Times New Roman" w:cs="Times New Roman"/>
          <w:sz w:val="28"/>
          <w:szCs w:val="28"/>
        </w:rPr>
        <w:t>、抗拒</w:t>
      </w:r>
      <w:proofErr w:type="gramStart"/>
      <w:r>
        <w:rPr>
          <w:rFonts w:ascii="Times New Roman" w:eastAsia="仿宋" w:hAnsi="Times New Roman" w:cs="Times New Roman"/>
          <w:sz w:val="28"/>
          <w:szCs w:val="28"/>
        </w:rPr>
        <w:t>绝服务</w:t>
      </w:r>
      <w:proofErr w:type="gramEnd"/>
      <w:r>
        <w:rPr>
          <w:rFonts w:ascii="Times New Roman" w:eastAsia="仿宋" w:hAnsi="Times New Roman" w:cs="Times New Roman"/>
          <w:sz w:val="28"/>
          <w:szCs w:val="28"/>
        </w:rPr>
        <w:t>攻击系统、网络扫描器等）发现和阻断网络层攻击的方法和技术；掌握对网络层设备（如：路由器、交换机等）的安全配置和加固技术；掌握验证各种安全防护手段（如</w:t>
      </w:r>
      <w:r>
        <w:rPr>
          <w:rFonts w:ascii="Times New Roman" w:eastAsia="仿宋" w:hAnsi="Times New Roman" w:cs="Times New Roman"/>
          <w:sz w:val="28"/>
          <w:szCs w:val="28"/>
        </w:rPr>
        <w:lastRenderedPageBreak/>
        <w:t>密码强度、访问控制）有效性和强度的方法。</w:t>
      </w:r>
    </w:p>
    <w:p w:rsidR="00434C55" w:rsidRDefault="00434C55" w:rsidP="00434C55">
      <w:pPr>
        <w:pStyle w:val="1"/>
        <w:numPr>
          <w:ilvl w:val="1"/>
          <w:numId w:val="5"/>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Web</w:t>
      </w:r>
      <w:r>
        <w:rPr>
          <w:rFonts w:ascii="Times New Roman" w:eastAsia="仿宋" w:hAnsi="Times New Roman" w:cs="Times New Roman"/>
          <w:b/>
          <w:sz w:val="28"/>
          <w:szCs w:val="28"/>
        </w:rPr>
        <w:t>应用安全</w:t>
      </w:r>
    </w:p>
    <w:p w:rsidR="00434C55" w:rsidRDefault="00434C55" w:rsidP="00434C5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了解</w:t>
      </w:r>
      <w:r>
        <w:rPr>
          <w:rFonts w:ascii="Times New Roman" w:eastAsia="仿宋" w:hAnsi="Times New Roman" w:cs="Times New Roman"/>
          <w:sz w:val="28"/>
          <w:szCs w:val="28"/>
        </w:rPr>
        <w:t>Web</w:t>
      </w:r>
      <w:r>
        <w:rPr>
          <w:rFonts w:ascii="Times New Roman" w:eastAsia="仿宋" w:hAnsi="Times New Roman" w:cs="Times New Roman"/>
          <w:sz w:val="28"/>
          <w:szCs w:val="28"/>
        </w:rPr>
        <w:t>应用安全架构，风险分析及常规防护思路。熟悉框架和组件漏洞、权限绕过、弱口令、注入、跨站、文件包含、</w:t>
      </w:r>
      <w:proofErr w:type="gramStart"/>
      <w:r>
        <w:rPr>
          <w:rFonts w:ascii="Times New Roman" w:eastAsia="仿宋" w:hAnsi="Times New Roman" w:cs="Times New Roman"/>
          <w:sz w:val="28"/>
          <w:szCs w:val="28"/>
        </w:rPr>
        <w:t>非法上</w:t>
      </w:r>
      <w:proofErr w:type="gramEnd"/>
      <w:r>
        <w:rPr>
          <w:rFonts w:ascii="Times New Roman" w:eastAsia="仿宋" w:hAnsi="Times New Roman" w:cs="Times New Roman"/>
          <w:sz w:val="28"/>
          <w:szCs w:val="28"/>
        </w:rPr>
        <w:t>传、非法命令执行、任意文件读取和下载等常见安全问题。掌握常见</w:t>
      </w:r>
      <w:r>
        <w:rPr>
          <w:rFonts w:ascii="Times New Roman" w:eastAsia="仿宋" w:hAnsi="Times New Roman" w:cs="Times New Roman"/>
          <w:sz w:val="28"/>
          <w:szCs w:val="28"/>
        </w:rPr>
        <w:t>Web</w:t>
      </w:r>
      <w:r>
        <w:rPr>
          <w:rFonts w:ascii="Times New Roman" w:eastAsia="仿宋" w:hAnsi="Times New Roman" w:cs="Times New Roman"/>
          <w:sz w:val="28"/>
          <w:szCs w:val="28"/>
        </w:rPr>
        <w:t>环境的安全配置方法和检测方法和安全防护手段。</w:t>
      </w:r>
    </w:p>
    <w:p w:rsidR="00434C55" w:rsidRDefault="00434C55" w:rsidP="00434C55">
      <w:pPr>
        <w:pStyle w:val="1"/>
        <w:numPr>
          <w:ilvl w:val="1"/>
          <w:numId w:val="5"/>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渗透测试技术</w:t>
      </w:r>
    </w:p>
    <w:p w:rsidR="00434C55" w:rsidRDefault="00434C55" w:rsidP="00434C5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熟悉渗透基本思路、方法和流程，熟悉各种常见渗透测试工具。掌握常规的渗透测试技术，包括：信息收集、漏洞发掘、常规漏洞利用、常见应用入侵、服务器提权、远程溢出攻击、内网渗透、身份隐藏、</w:t>
      </w:r>
      <w:proofErr w:type="gramStart"/>
      <w:r>
        <w:rPr>
          <w:rFonts w:ascii="Times New Roman" w:eastAsia="仿宋" w:hAnsi="Times New Roman" w:cs="Times New Roman"/>
          <w:sz w:val="28"/>
          <w:szCs w:val="28"/>
        </w:rPr>
        <w:t>暗网挖掘</w:t>
      </w:r>
      <w:proofErr w:type="gramEnd"/>
      <w:r>
        <w:rPr>
          <w:rFonts w:ascii="Times New Roman" w:eastAsia="仿宋" w:hAnsi="Times New Roman" w:cs="Times New Roman"/>
          <w:sz w:val="28"/>
          <w:szCs w:val="28"/>
        </w:rPr>
        <w:t>等。</w:t>
      </w:r>
    </w:p>
    <w:p w:rsidR="00434C55" w:rsidRDefault="00434C55" w:rsidP="00434C55">
      <w:pPr>
        <w:pStyle w:val="1"/>
        <w:numPr>
          <w:ilvl w:val="1"/>
          <w:numId w:val="5"/>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应急响应与恢复</w:t>
      </w:r>
    </w:p>
    <w:p w:rsidR="00434C55" w:rsidRDefault="00434C55" w:rsidP="00434C55">
      <w:pPr>
        <w:spacing w:line="360" w:lineRule="auto"/>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熟悉应急响应与恢复的基本方法和流程。掌握应急响应和恢复的调查、取证、恢复等相关技术，包括：入侵取证分析、日志审计分析、反取证技术、文件删除恢复、中毒文件恢复等。</w:t>
      </w:r>
    </w:p>
    <w:p w:rsidR="00434C55" w:rsidRDefault="00434C55" w:rsidP="00434C55">
      <w:pPr>
        <w:pStyle w:val="1"/>
        <w:numPr>
          <w:ilvl w:val="1"/>
          <w:numId w:val="5"/>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软件开发安全</w:t>
      </w:r>
    </w:p>
    <w:p w:rsidR="00434C55" w:rsidRDefault="00434C55" w:rsidP="00434C5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了解软件安全开发生命周期、软件安全架构和设计、软件威胁建模原理和方法；了解常见编程环境（</w:t>
      </w:r>
      <w:r>
        <w:rPr>
          <w:rFonts w:ascii="Times New Roman" w:eastAsia="仿宋" w:hAnsi="Times New Roman" w:cs="Times New Roman"/>
          <w:sz w:val="28"/>
          <w:szCs w:val="28"/>
        </w:rPr>
        <w:t>C/C++</w:t>
      </w:r>
      <w:r>
        <w:rPr>
          <w:rFonts w:ascii="Times New Roman" w:eastAsia="仿宋" w:hAnsi="Times New Roman" w:cs="Times New Roman"/>
          <w:sz w:val="28"/>
          <w:szCs w:val="28"/>
        </w:rPr>
        <w:t>、</w:t>
      </w:r>
      <w:r>
        <w:rPr>
          <w:rFonts w:ascii="Times New Roman" w:eastAsia="仿宋" w:hAnsi="Times New Roman" w:cs="Times New Roman"/>
          <w:sz w:val="28"/>
          <w:szCs w:val="28"/>
        </w:rPr>
        <w:t>JAVA</w:t>
      </w:r>
      <w:r>
        <w:rPr>
          <w:rFonts w:ascii="Times New Roman" w:eastAsia="仿宋" w:hAnsi="Times New Roman" w:cs="Times New Roman"/>
          <w:sz w:val="28"/>
          <w:szCs w:val="28"/>
        </w:rPr>
        <w:t>、</w:t>
      </w:r>
      <w:r>
        <w:rPr>
          <w:rFonts w:ascii="Times New Roman" w:eastAsia="仿宋" w:hAnsi="Times New Roman" w:cs="Times New Roman"/>
          <w:sz w:val="28"/>
          <w:szCs w:val="28"/>
        </w:rPr>
        <w:t>PHP</w:t>
      </w:r>
      <w:r>
        <w:rPr>
          <w:rFonts w:ascii="Times New Roman" w:eastAsia="仿宋" w:hAnsi="Times New Roman" w:cs="Times New Roman"/>
          <w:sz w:val="28"/>
          <w:szCs w:val="28"/>
        </w:rPr>
        <w:t>、</w:t>
      </w:r>
      <w:r>
        <w:rPr>
          <w:rFonts w:ascii="Times New Roman" w:eastAsia="仿宋" w:hAnsi="Times New Roman" w:cs="Times New Roman"/>
          <w:sz w:val="28"/>
          <w:szCs w:val="28"/>
        </w:rPr>
        <w:t>JSP</w:t>
      </w:r>
      <w:r>
        <w:rPr>
          <w:rFonts w:ascii="Times New Roman" w:eastAsia="仿宋" w:hAnsi="Times New Roman" w:cs="Times New Roman"/>
          <w:sz w:val="28"/>
          <w:szCs w:val="28"/>
        </w:rPr>
        <w:t>等）的构建以及语言的编写。熟悉常见的软件安全漏洞的产生原理和加固方法；熟悉软件安全开发过程中有关参数化查询、输入验证、输出编码、访问控制、身份验证、安全日志、</w:t>
      </w:r>
      <w:r>
        <w:rPr>
          <w:rFonts w:ascii="Times New Roman" w:eastAsia="仿宋" w:hAnsi="Times New Roman" w:cs="Times New Roman"/>
          <w:sz w:val="28"/>
          <w:szCs w:val="28"/>
        </w:rPr>
        <w:t>API</w:t>
      </w:r>
      <w:r>
        <w:rPr>
          <w:rFonts w:ascii="Times New Roman" w:eastAsia="仿宋" w:hAnsi="Times New Roman" w:cs="Times New Roman"/>
          <w:sz w:val="28"/>
          <w:szCs w:val="28"/>
        </w:rPr>
        <w:t>接口安全、使用安全的第三方组件等安全开发规范；熟悉代码审计（包括人工审计和工具审计）</w:t>
      </w:r>
      <w:r>
        <w:rPr>
          <w:rFonts w:ascii="Times New Roman" w:eastAsia="仿宋" w:hAnsi="Times New Roman" w:cs="Times New Roman"/>
          <w:sz w:val="28"/>
          <w:szCs w:val="28"/>
        </w:rPr>
        <w:lastRenderedPageBreak/>
        <w:t>和代码加固技术。</w:t>
      </w:r>
    </w:p>
    <w:p w:rsidR="00434C55" w:rsidRDefault="00434C55" w:rsidP="00434C55">
      <w:pPr>
        <w:pStyle w:val="1"/>
        <w:numPr>
          <w:ilvl w:val="1"/>
          <w:numId w:val="5"/>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恶意代码与逆向</w:t>
      </w:r>
    </w:p>
    <w:p w:rsidR="00434C55" w:rsidRDefault="00434C55" w:rsidP="00434C5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熟悉恶意代码的分类、特点和运行机制，熟悉常见的恶意代码，包括：后门、僵尸网络、启动器、感染病毒、远程控制木马、</w:t>
      </w:r>
      <w:r>
        <w:rPr>
          <w:rFonts w:ascii="Times New Roman" w:eastAsia="仿宋" w:hAnsi="Times New Roman" w:cs="Times New Roman"/>
          <w:sz w:val="28"/>
          <w:szCs w:val="28"/>
        </w:rPr>
        <w:t>Rootkit</w:t>
      </w:r>
      <w:r>
        <w:rPr>
          <w:rFonts w:ascii="Times New Roman" w:eastAsia="仿宋" w:hAnsi="Times New Roman" w:cs="Times New Roman"/>
          <w:sz w:val="28"/>
          <w:szCs w:val="28"/>
        </w:rPr>
        <w:t>等。熟悉发现、隔离、清除常见恶意代码的相关工具及技术手段。熟悉常见的恶意代码保护措施以及清除手段。熟悉对常见恶意代码进行静态与动态的分析、源定位以及修复的方法。</w:t>
      </w:r>
    </w:p>
    <w:p w:rsidR="00434C55" w:rsidRDefault="00434C55" w:rsidP="00434C55">
      <w:pPr>
        <w:pStyle w:val="1"/>
        <w:numPr>
          <w:ilvl w:val="1"/>
          <w:numId w:val="5"/>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移动应用安全</w:t>
      </w:r>
    </w:p>
    <w:p w:rsidR="00434C55" w:rsidRDefault="00434C55" w:rsidP="00434C5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了解智能终端操作系统（</w:t>
      </w:r>
      <w:proofErr w:type="gramStart"/>
      <w:r>
        <w:rPr>
          <w:rFonts w:ascii="Times New Roman" w:eastAsia="仿宋" w:hAnsi="Times New Roman" w:cs="Times New Roman"/>
          <w:sz w:val="28"/>
          <w:szCs w:val="28"/>
        </w:rPr>
        <w:t>安卓系统</w:t>
      </w:r>
      <w:proofErr w:type="gramEnd"/>
      <w:r>
        <w:rPr>
          <w:rFonts w:ascii="Times New Roman" w:eastAsia="仿宋" w:hAnsi="Times New Roman" w:cs="Times New Roman"/>
          <w:sz w:val="28"/>
          <w:szCs w:val="28"/>
        </w:rPr>
        <w:t>、苹果</w:t>
      </w:r>
      <w:r>
        <w:rPr>
          <w:rFonts w:ascii="Times New Roman" w:eastAsia="仿宋" w:hAnsi="Times New Roman" w:cs="Times New Roman"/>
          <w:sz w:val="28"/>
          <w:szCs w:val="28"/>
        </w:rPr>
        <w:t>IOS</w:t>
      </w:r>
      <w:r>
        <w:rPr>
          <w:rFonts w:ascii="Times New Roman" w:eastAsia="仿宋" w:hAnsi="Times New Roman" w:cs="Times New Roman"/>
          <w:sz w:val="28"/>
          <w:szCs w:val="28"/>
        </w:rPr>
        <w:t>）的安全机制；了解移动应用软件的安全机制和调试分析、代码审计技术。熟悉移动互联网联网应用和应用商店的架构组成与技术实现；熟悉移动应用软件的越权访问、信息泄露、上传漏洞、业务逻辑错误等安全问题的检测与处理技术；熟悉针对移动应用程序的安全防护技术。掌握移动互联网恶意程序的监测与处置方法。</w:t>
      </w:r>
    </w:p>
    <w:p w:rsidR="00434C55" w:rsidRDefault="00434C55" w:rsidP="00434C55">
      <w:pPr>
        <w:pStyle w:val="1"/>
        <w:numPr>
          <w:ilvl w:val="1"/>
          <w:numId w:val="5"/>
        </w:numPr>
        <w:ind w:left="0" w:firstLine="562"/>
        <w:rPr>
          <w:rFonts w:ascii="Times New Roman" w:eastAsia="仿宋" w:hAnsi="Times New Roman" w:cs="Times New Roman"/>
          <w:b/>
          <w:sz w:val="28"/>
          <w:szCs w:val="28"/>
        </w:rPr>
      </w:pPr>
      <w:r>
        <w:rPr>
          <w:rFonts w:ascii="Times New Roman" w:eastAsia="仿宋" w:hAnsi="Times New Roman" w:cs="Times New Roman"/>
          <w:b/>
          <w:sz w:val="28"/>
          <w:szCs w:val="28"/>
        </w:rPr>
        <w:t>新技术应用安全</w:t>
      </w:r>
    </w:p>
    <w:p w:rsidR="00434C55" w:rsidRDefault="00434C55" w:rsidP="00434C5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了解</w:t>
      </w:r>
      <w:proofErr w:type="gramStart"/>
      <w:r>
        <w:rPr>
          <w:rFonts w:ascii="Times New Roman" w:eastAsia="仿宋" w:hAnsi="Times New Roman" w:cs="Times New Roman"/>
          <w:sz w:val="28"/>
          <w:szCs w:val="28"/>
        </w:rPr>
        <w:t>云计算</w:t>
      </w:r>
      <w:proofErr w:type="gramEnd"/>
      <w:r>
        <w:rPr>
          <w:rFonts w:ascii="Times New Roman" w:eastAsia="仿宋" w:hAnsi="Times New Roman" w:cs="Times New Roman"/>
          <w:sz w:val="28"/>
          <w:szCs w:val="28"/>
        </w:rPr>
        <w:t>的基本概念及特征。</w:t>
      </w:r>
      <w:proofErr w:type="gramStart"/>
      <w:r>
        <w:rPr>
          <w:rFonts w:ascii="Times New Roman" w:eastAsia="仿宋" w:hAnsi="Times New Roman" w:cs="Times New Roman"/>
          <w:sz w:val="28"/>
          <w:szCs w:val="28"/>
        </w:rPr>
        <w:t>熟悉云计算</w:t>
      </w:r>
      <w:proofErr w:type="gramEnd"/>
      <w:r>
        <w:rPr>
          <w:rFonts w:ascii="Times New Roman" w:eastAsia="仿宋" w:hAnsi="Times New Roman" w:cs="Times New Roman"/>
          <w:sz w:val="28"/>
          <w:szCs w:val="28"/>
        </w:rPr>
        <w:t>常见的安全问题，包括：虚拟机安全、应用程序安全、数据安全、网络隔离、接口安全等。</w:t>
      </w:r>
    </w:p>
    <w:p w:rsidR="00434C55" w:rsidRDefault="00434C55" w:rsidP="00434C5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了解大数据的基本概念及特征。熟悉利用大数据分析技术提升网络系统安全隐患发现和防护能力。</w:t>
      </w:r>
    </w:p>
    <w:p w:rsidR="00434C55" w:rsidRPr="00434C55" w:rsidRDefault="00434C55" w:rsidP="00434C5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了解物联网的基本概念及相关基础技术，了解智能摄像头、</w:t>
      </w:r>
      <w:r>
        <w:rPr>
          <w:rFonts w:ascii="Times New Roman" w:eastAsia="仿宋" w:hAnsi="Times New Roman" w:cs="Times New Roman"/>
          <w:sz w:val="28"/>
          <w:szCs w:val="28"/>
        </w:rPr>
        <w:t>ID/IC</w:t>
      </w:r>
      <w:r>
        <w:rPr>
          <w:rFonts w:ascii="Times New Roman" w:eastAsia="仿宋" w:hAnsi="Times New Roman" w:cs="Times New Roman"/>
          <w:sz w:val="28"/>
          <w:szCs w:val="28"/>
        </w:rPr>
        <w:t>卡、智能卡、智能家居、可穿戴智能设备等常见安全威胁，熟悉物联网应用环境中典型的安全攻击，如</w:t>
      </w:r>
      <w:r>
        <w:rPr>
          <w:rFonts w:ascii="Times New Roman" w:eastAsia="仿宋" w:hAnsi="Times New Roman" w:cs="Times New Roman"/>
          <w:sz w:val="28"/>
          <w:szCs w:val="28"/>
        </w:rPr>
        <w:t>RFID</w:t>
      </w:r>
      <w:r>
        <w:rPr>
          <w:rFonts w:ascii="Times New Roman" w:eastAsia="仿宋" w:hAnsi="Times New Roman" w:cs="Times New Roman"/>
          <w:sz w:val="28"/>
          <w:szCs w:val="28"/>
        </w:rPr>
        <w:t>攻击等。</w:t>
      </w:r>
      <w:bookmarkStart w:id="0" w:name="_GoBack"/>
      <w:bookmarkEnd w:id="0"/>
    </w:p>
    <w:p w:rsidR="00434C55" w:rsidRDefault="00434C55" w:rsidP="00434C55">
      <w:pPr>
        <w:jc w:val="center"/>
        <w:rPr>
          <w:rFonts w:ascii="方正小标宋简体" w:eastAsia="方正小标宋简体" w:hAnsi="方正小标宋简体" w:cs="方正小标宋简体"/>
          <w:bCs/>
          <w:sz w:val="36"/>
          <w:szCs w:val="28"/>
        </w:rPr>
      </w:pPr>
      <w:r>
        <w:rPr>
          <w:rFonts w:ascii="方正小标宋简体" w:eastAsia="方正小标宋简体" w:hAnsi="方正小标宋简体" w:cs="方正小标宋简体" w:hint="eastAsia"/>
          <w:bCs/>
          <w:sz w:val="36"/>
          <w:szCs w:val="28"/>
        </w:rPr>
        <w:lastRenderedPageBreak/>
        <w:t>参考资料和推荐书目</w:t>
      </w:r>
    </w:p>
    <w:p w:rsidR="00434C55" w:rsidRDefault="00434C55" w:rsidP="00434C55">
      <w:pPr>
        <w:rPr>
          <w:rFonts w:eastAsia="仿宋"/>
          <w:b/>
          <w:sz w:val="32"/>
          <w:szCs w:val="32"/>
        </w:rPr>
      </w:pPr>
      <w:r>
        <w:rPr>
          <w:rFonts w:eastAsia="仿宋" w:hAnsi="仿宋"/>
          <w:b/>
          <w:sz w:val="32"/>
          <w:szCs w:val="32"/>
        </w:rPr>
        <w:t>书目：</w:t>
      </w:r>
    </w:p>
    <w:p w:rsidR="00434C55" w:rsidRDefault="00434C55" w:rsidP="00434C55">
      <w:pPr>
        <w:rPr>
          <w:rFonts w:ascii="Times New Roman" w:eastAsia="仿宋" w:hAnsi="Times New Roman" w:cs="Times New Roman"/>
          <w:b/>
          <w:sz w:val="28"/>
          <w:szCs w:val="28"/>
        </w:rPr>
      </w:pPr>
      <w:r>
        <w:rPr>
          <w:rFonts w:ascii="Times New Roman" w:eastAsia="仿宋" w:hAnsi="Times New Roman" w:cs="Times New Roman"/>
          <w:b/>
          <w:sz w:val="28"/>
          <w:szCs w:val="28"/>
        </w:rPr>
        <w:t>一、管理部分：</w:t>
      </w:r>
    </w:p>
    <w:p w:rsidR="00434C55" w:rsidRDefault="00434C55" w:rsidP="00434C55">
      <w:pPr>
        <w:numPr>
          <w:ilvl w:val="0"/>
          <w:numId w:val="6"/>
        </w:numPr>
        <w:rPr>
          <w:rFonts w:ascii="Times New Roman" w:eastAsia="仿宋" w:hAnsi="Times New Roman" w:cs="Times New Roman"/>
          <w:sz w:val="28"/>
          <w:szCs w:val="28"/>
        </w:rPr>
      </w:pPr>
      <w:r>
        <w:rPr>
          <w:rFonts w:ascii="Times New Roman" w:eastAsia="仿宋" w:hAnsi="Times New Roman" w:cs="Times New Roman"/>
          <w:sz w:val="28"/>
          <w:szCs w:val="28"/>
        </w:rPr>
        <w:t>中华人民共和国网络安全法</w:t>
      </w:r>
    </w:p>
    <w:p w:rsidR="00434C55" w:rsidRDefault="00434C55" w:rsidP="00434C55">
      <w:pPr>
        <w:numPr>
          <w:ilvl w:val="0"/>
          <w:numId w:val="6"/>
        </w:numPr>
        <w:rPr>
          <w:rFonts w:ascii="Times New Roman" w:eastAsia="仿宋" w:hAnsi="Times New Roman" w:cs="Times New Roman"/>
          <w:sz w:val="28"/>
          <w:szCs w:val="28"/>
        </w:rPr>
      </w:pPr>
      <w:r>
        <w:rPr>
          <w:rFonts w:ascii="Times New Roman" w:eastAsia="仿宋" w:hAnsi="Times New Roman" w:cs="Times New Roman"/>
          <w:sz w:val="28"/>
          <w:szCs w:val="28"/>
        </w:rPr>
        <w:t>通信网络安全防护管理办法（工信部令第</w:t>
      </w:r>
      <w:r>
        <w:rPr>
          <w:rFonts w:ascii="Times New Roman" w:eastAsia="仿宋" w:hAnsi="Times New Roman" w:cs="Times New Roman"/>
          <w:sz w:val="28"/>
          <w:szCs w:val="28"/>
        </w:rPr>
        <w:t>11</w:t>
      </w:r>
      <w:r>
        <w:rPr>
          <w:rFonts w:ascii="Times New Roman" w:eastAsia="仿宋" w:hAnsi="Times New Roman" w:cs="Times New Roman"/>
          <w:sz w:val="28"/>
          <w:szCs w:val="28"/>
        </w:rPr>
        <w:t>号）</w:t>
      </w:r>
    </w:p>
    <w:p w:rsidR="00434C55" w:rsidRDefault="00434C55" w:rsidP="00434C55">
      <w:pPr>
        <w:numPr>
          <w:ilvl w:val="0"/>
          <w:numId w:val="6"/>
        </w:numPr>
        <w:rPr>
          <w:rFonts w:ascii="Times New Roman" w:eastAsia="仿宋" w:hAnsi="Times New Roman" w:cs="Times New Roman"/>
          <w:sz w:val="28"/>
          <w:szCs w:val="28"/>
        </w:rPr>
      </w:pPr>
      <w:r>
        <w:rPr>
          <w:rFonts w:ascii="Times New Roman" w:eastAsia="仿宋" w:hAnsi="Times New Roman" w:cs="Times New Roman"/>
          <w:sz w:val="28"/>
          <w:szCs w:val="28"/>
        </w:rPr>
        <w:t>电信和互联网用户个人信息保护规定（工信部令第</w:t>
      </w:r>
      <w:r>
        <w:rPr>
          <w:rFonts w:ascii="Times New Roman" w:eastAsia="仿宋" w:hAnsi="Times New Roman" w:cs="Times New Roman"/>
          <w:sz w:val="28"/>
          <w:szCs w:val="28"/>
        </w:rPr>
        <w:t>24</w:t>
      </w:r>
      <w:r>
        <w:rPr>
          <w:rFonts w:ascii="Times New Roman" w:eastAsia="仿宋" w:hAnsi="Times New Roman" w:cs="Times New Roman"/>
          <w:sz w:val="28"/>
          <w:szCs w:val="28"/>
        </w:rPr>
        <w:t>号）</w:t>
      </w:r>
    </w:p>
    <w:p w:rsidR="00434C55" w:rsidRDefault="00434C55" w:rsidP="00434C55">
      <w:pPr>
        <w:numPr>
          <w:ilvl w:val="0"/>
          <w:numId w:val="6"/>
        </w:numPr>
        <w:rPr>
          <w:rFonts w:ascii="Times New Roman" w:eastAsia="仿宋" w:hAnsi="Times New Roman" w:cs="Times New Roman"/>
          <w:sz w:val="28"/>
          <w:szCs w:val="28"/>
        </w:rPr>
      </w:pPr>
      <w:r>
        <w:rPr>
          <w:rFonts w:ascii="Times New Roman" w:eastAsia="仿宋" w:hAnsi="Times New Roman" w:cs="Times New Roman"/>
          <w:sz w:val="28"/>
          <w:szCs w:val="28"/>
        </w:rPr>
        <w:t>工业和信息化部关于加强电信和互联网行业网络安全工作的指导意见（工信部保〔</w:t>
      </w:r>
      <w:r>
        <w:rPr>
          <w:rFonts w:ascii="Times New Roman" w:eastAsia="仿宋" w:hAnsi="Times New Roman" w:cs="Times New Roman"/>
          <w:sz w:val="28"/>
          <w:szCs w:val="28"/>
        </w:rPr>
        <w:t>2014</w:t>
      </w:r>
      <w:r>
        <w:rPr>
          <w:rFonts w:ascii="Times New Roman" w:eastAsia="仿宋" w:hAnsi="Times New Roman" w:cs="Times New Roman"/>
          <w:sz w:val="28"/>
          <w:szCs w:val="28"/>
        </w:rPr>
        <w:t>〕</w:t>
      </w:r>
      <w:r>
        <w:rPr>
          <w:rFonts w:ascii="Times New Roman" w:eastAsia="仿宋" w:hAnsi="Times New Roman" w:cs="Times New Roman"/>
          <w:sz w:val="28"/>
          <w:szCs w:val="28"/>
        </w:rPr>
        <w:t>368</w:t>
      </w:r>
      <w:r>
        <w:rPr>
          <w:rFonts w:ascii="Times New Roman" w:eastAsia="仿宋" w:hAnsi="Times New Roman" w:cs="Times New Roman"/>
          <w:sz w:val="28"/>
          <w:szCs w:val="28"/>
        </w:rPr>
        <w:t>号）</w:t>
      </w:r>
    </w:p>
    <w:p w:rsidR="00434C55" w:rsidRDefault="00434C55" w:rsidP="00434C55">
      <w:pPr>
        <w:numPr>
          <w:ilvl w:val="0"/>
          <w:numId w:val="6"/>
        </w:numPr>
        <w:rPr>
          <w:rFonts w:ascii="Times New Roman" w:eastAsia="仿宋" w:hAnsi="Times New Roman" w:cs="Times New Roman"/>
          <w:sz w:val="28"/>
          <w:szCs w:val="28"/>
        </w:rPr>
      </w:pPr>
      <w:r>
        <w:rPr>
          <w:rFonts w:ascii="Times New Roman" w:eastAsia="仿宋" w:hAnsi="Times New Roman" w:cs="Times New Roman"/>
          <w:sz w:val="28"/>
          <w:szCs w:val="28"/>
        </w:rPr>
        <w:t>电信网和互联网网络安全防护系列标准</w:t>
      </w:r>
    </w:p>
    <w:p w:rsidR="00434C55" w:rsidRDefault="00434C55" w:rsidP="00434C55">
      <w:pPr>
        <w:numPr>
          <w:ilvl w:val="0"/>
          <w:numId w:val="6"/>
        </w:numPr>
        <w:rPr>
          <w:rFonts w:ascii="Times New Roman" w:eastAsia="仿宋" w:hAnsi="Times New Roman" w:cs="Times New Roman"/>
          <w:sz w:val="28"/>
          <w:szCs w:val="28"/>
        </w:rPr>
      </w:pPr>
      <w:r>
        <w:rPr>
          <w:rFonts w:ascii="Times New Roman" w:eastAsia="仿宋" w:hAnsi="Times New Roman" w:cs="Times New Roman"/>
          <w:sz w:val="28"/>
          <w:szCs w:val="28"/>
        </w:rPr>
        <w:t>通信网络安全管理文件与标准汇编</w:t>
      </w:r>
    </w:p>
    <w:p w:rsidR="00434C55" w:rsidRDefault="00434C55" w:rsidP="00434C55">
      <w:pPr>
        <w:rPr>
          <w:rFonts w:ascii="Times New Roman" w:eastAsia="仿宋" w:hAnsi="Times New Roman" w:cs="Times New Roman"/>
          <w:b/>
          <w:sz w:val="28"/>
          <w:szCs w:val="28"/>
        </w:rPr>
      </w:pPr>
      <w:r>
        <w:rPr>
          <w:rFonts w:ascii="Times New Roman" w:eastAsia="仿宋" w:hAnsi="Times New Roman" w:cs="Times New Roman"/>
          <w:b/>
          <w:sz w:val="28"/>
          <w:szCs w:val="28"/>
        </w:rPr>
        <w:t>二、技术部分：</w:t>
      </w:r>
    </w:p>
    <w:p w:rsidR="00434C55" w:rsidRDefault="00434C55" w:rsidP="00434C55">
      <w:pPr>
        <w:pStyle w:val="2"/>
        <w:numPr>
          <w:ilvl w:val="0"/>
          <w:numId w:val="7"/>
        </w:numPr>
        <w:ind w:firstLineChars="0"/>
        <w:rPr>
          <w:rFonts w:eastAsia="仿宋"/>
          <w:sz w:val="28"/>
          <w:szCs w:val="28"/>
        </w:rPr>
      </w:pPr>
      <w:r>
        <w:rPr>
          <w:rFonts w:eastAsia="仿宋"/>
          <w:sz w:val="28"/>
          <w:szCs w:val="28"/>
        </w:rPr>
        <w:t>黑客攻防技术宝典</w:t>
      </w:r>
      <w:r>
        <w:rPr>
          <w:rFonts w:eastAsia="仿宋"/>
          <w:sz w:val="28"/>
          <w:szCs w:val="28"/>
        </w:rPr>
        <w:t>-Web</w:t>
      </w:r>
      <w:r>
        <w:rPr>
          <w:rFonts w:eastAsia="仿宋"/>
          <w:sz w:val="28"/>
          <w:szCs w:val="28"/>
        </w:rPr>
        <w:t>实战篇</w:t>
      </w:r>
    </w:p>
    <w:p w:rsidR="00434C55" w:rsidRDefault="00434C55" w:rsidP="00434C55">
      <w:pPr>
        <w:pStyle w:val="2"/>
        <w:numPr>
          <w:ilvl w:val="0"/>
          <w:numId w:val="7"/>
        </w:numPr>
        <w:ind w:firstLineChars="0"/>
        <w:rPr>
          <w:rFonts w:eastAsia="仿宋"/>
          <w:sz w:val="28"/>
          <w:szCs w:val="28"/>
        </w:rPr>
      </w:pPr>
      <w:r>
        <w:rPr>
          <w:rFonts w:eastAsia="仿宋"/>
          <w:sz w:val="28"/>
          <w:szCs w:val="28"/>
        </w:rPr>
        <w:t>黑客大曝光</w:t>
      </w:r>
      <w:r>
        <w:rPr>
          <w:rFonts w:eastAsia="仿宋"/>
          <w:sz w:val="28"/>
          <w:szCs w:val="28"/>
        </w:rPr>
        <w:t>:Web</w:t>
      </w:r>
      <w:r>
        <w:rPr>
          <w:rFonts w:eastAsia="仿宋"/>
          <w:sz w:val="28"/>
          <w:szCs w:val="28"/>
        </w:rPr>
        <w:t>应用程序安全</w:t>
      </w:r>
      <w:r>
        <w:rPr>
          <w:rFonts w:eastAsia="仿宋"/>
          <w:sz w:val="28"/>
          <w:szCs w:val="28"/>
        </w:rPr>
        <w:t>(</w:t>
      </w:r>
      <w:r>
        <w:rPr>
          <w:rFonts w:eastAsia="仿宋"/>
          <w:sz w:val="28"/>
          <w:szCs w:val="28"/>
        </w:rPr>
        <w:t>原书第</w:t>
      </w:r>
      <w:r>
        <w:rPr>
          <w:rFonts w:eastAsia="仿宋"/>
          <w:sz w:val="28"/>
          <w:szCs w:val="28"/>
        </w:rPr>
        <w:t>3</w:t>
      </w:r>
      <w:r>
        <w:rPr>
          <w:rFonts w:eastAsia="仿宋"/>
          <w:sz w:val="28"/>
          <w:szCs w:val="28"/>
        </w:rPr>
        <w:t>版</w:t>
      </w:r>
      <w:r>
        <w:rPr>
          <w:rFonts w:eastAsia="仿宋"/>
          <w:sz w:val="28"/>
          <w:szCs w:val="28"/>
        </w:rPr>
        <w:t>)</w:t>
      </w:r>
    </w:p>
    <w:p w:rsidR="00434C55" w:rsidRDefault="00434C55" w:rsidP="00434C55">
      <w:pPr>
        <w:pStyle w:val="2"/>
        <w:numPr>
          <w:ilvl w:val="0"/>
          <w:numId w:val="7"/>
        </w:numPr>
        <w:ind w:firstLineChars="0"/>
        <w:rPr>
          <w:rFonts w:eastAsia="仿宋"/>
          <w:sz w:val="28"/>
          <w:szCs w:val="28"/>
        </w:rPr>
      </w:pPr>
      <w:r>
        <w:rPr>
          <w:rFonts w:eastAsia="仿宋"/>
          <w:sz w:val="28"/>
          <w:szCs w:val="28"/>
        </w:rPr>
        <w:t>黑客大曝光：恶意软件和</w:t>
      </w:r>
      <w:r>
        <w:rPr>
          <w:rFonts w:eastAsia="仿宋"/>
          <w:sz w:val="28"/>
          <w:szCs w:val="28"/>
        </w:rPr>
        <w:t>Rootkit</w:t>
      </w:r>
      <w:r>
        <w:rPr>
          <w:rFonts w:eastAsia="仿宋"/>
          <w:sz w:val="28"/>
          <w:szCs w:val="28"/>
        </w:rPr>
        <w:t>安全</w:t>
      </w:r>
    </w:p>
    <w:p w:rsidR="00434C55" w:rsidRDefault="00434C55" w:rsidP="00434C55">
      <w:pPr>
        <w:pStyle w:val="2"/>
        <w:numPr>
          <w:ilvl w:val="0"/>
          <w:numId w:val="7"/>
        </w:numPr>
        <w:ind w:firstLineChars="0"/>
        <w:rPr>
          <w:rFonts w:eastAsia="仿宋"/>
          <w:sz w:val="28"/>
          <w:szCs w:val="28"/>
        </w:rPr>
      </w:pPr>
      <w:r>
        <w:rPr>
          <w:rFonts w:eastAsia="仿宋"/>
          <w:sz w:val="28"/>
          <w:szCs w:val="28"/>
        </w:rPr>
        <w:t>数据库黑客大曝光</w:t>
      </w:r>
      <w:r>
        <w:rPr>
          <w:rFonts w:eastAsia="仿宋"/>
          <w:sz w:val="28"/>
          <w:szCs w:val="28"/>
        </w:rPr>
        <w:t>——</w:t>
      </w:r>
      <w:r>
        <w:rPr>
          <w:rFonts w:eastAsia="仿宋"/>
          <w:sz w:val="28"/>
          <w:szCs w:val="28"/>
        </w:rPr>
        <w:t>数据库服务器防护术</w:t>
      </w:r>
    </w:p>
    <w:p w:rsidR="00434C55" w:rsidRDefault="00434C55" w:rsidP="00434C55">
      <w:pPr>
        <w:pStyle w:val="2"/>
        <w:numPr>
          <w:ilvl w:val="0"/>
          <w:numId w:val="7"/>
        </w:numPr>
        <w:ind w:firstLineChars="0"/>
        <w:rPr>
          <w:rFonts w:eastAsia="仿宋"/>
          <w:sz w:val="28"/>
          <w:szCs w:val="28"/>
        </w:rPr>
      </w:pPr>
      <w:r>
        <w:rPr>
          <w:rFonts w:eastAsia="仿宋"/>
          <w:sz w:val="28"/>
          <w:szCs w:val="28"/>
        </w:rPr>
        <w:t>PHP</w:t>
      </w:r>
      <w:r>
        <w:rPr>
          <w:rFonts w:eastAsia="仿宋"/>
          <w:sz w:val="28"/>
          <w:szCs w:val="28"/>
        </w:rPr>
        <w:t>漏洞挖掘与修复（英文版）</w:t>
      </w:r>
    </w:p>
    <w:p w:rsidR="00434C55" w:rsidRDefault="00434C55" w:rsidP="00434C55">
      <w:pPr>
        <w:pStyle w:val="2"/>
        <w:numPr>
          <w:ilvl w:val="0"/>
          <w:numId w:val="7"/>
        </w:numPr>
        <w:ind w:firstLineChars="0"/>
        <w:rPr>
          <w:rFonts w:eastAsia="仿宋"/>
          <w:sz w:val="28"/>
          <w:szCs w:val="28"/>
        </w:rPr>
      </w:pPr>
      <w:r>
        <w:rPr>
          <w:rFonts w:eastAsia="仿宋"/>
          <w:sz w:val="28"/>
          <w:szCs w:val="28"/>
        </w:rPr>
        <w:t>数据恢复技术深度揭秘</w:t>
      </w:r>
    </w:p>
    <w:p w:rsidR="00434C55" w:rsidRDefault="00434C55" w:rsidP="00434C55">
      <w:pPr>
        <w:pStyle w:val="2"/>
        <w:numPr>
          <w:ilvl w:val="0"/>
          <w:numId w:val="7"/>
        </w:numPr>
        <w:ind w:firstLineChars="0"/>
        <w:rPr>
          <w:rFonts w:eastAsia="仿宋"/>
          <w:sz w:val="28"/>
          <w:szCs w:val="28"/>
        </w:rPr>
      </w:pPr>
      <w:r>
        <w:rPr>
          <w:rFonts w:eastAsia="仿宋"/>
          <w:sz w:val="28"/>
          <w:szCs w:val="28"/>
        </w:rPr>
        <w:t>Android</w:t>
      </w:r>
      <w:r>
        <w:rPr>
          <w:rFonts w:eastAsia="仿宋"/>
          <w:sz w:val="28"/>
          <w:szCs w:val="28"/>
        </w:rPr>
        <w:t>安全攻防权威指南</w:t>
      </w:r>
    </w:p>
    <w:p w:rsidR="00434C55" w:rsidRDefault="00434C55" w:rsidP="00434C55">
      <w:pPr>
        <w:pStyle w:val="2"/>
        <w:numPr>
          <w:ilvl w:val="0"/>
          <w:numId w:val="7"/>
        </w:numPr>
        <w:ind w:firstLineChars="0"/>
        <w:rPr>
          <w:rFonts w:eastAsia="仿宋"/>
          <w:sz w:val="28"/>
          <w:szCs w:val="28"/>
        </w:rPr>
      </w:pPr>
      <w:r>
        <w:rPr>
          <w:rFonts w:eastAsia="仿宋"/>
          <w:sz w:val="28"/>
          <w:szCs w:val="28"/>
        </w:rPr>
        <w:t>Android</w:t>
      </w:r>
      <w:r>
        <w:rPr>
          <w:rFonts w:eastAsia="仿宋"/>
          <w:sz w:val="28"/>
          <w:szCs w:val="28"/>
        </w:rPr>
        <w:t>软件安全与逆向分析</w:t>
      </w:r>
    </w:p>
    <w:p w:rsidR="00434C55" w:rsidRDefault="00434C55" w:rsidP="00434C55">
      <w:pPr>
        <w:pStyle w:val="2"/>
        <w:numPr>
          <w:ilvl w:val="0"/>
          <w:numId w:val="7"/>
        </w:numPr>
        <w:ind w:firstLineChars="0"/>
        <w:rPr>
          <w:rFonts w:eastAsia="仿宋"/>
          <w:sz w:val="28"/>
          <w:szCs w:val="28"/>
        </w:rPr>
      </w:pPr>
      <w:r>
        <w:rPr>
          <w:rFonts w:eastAsia="仿宋"/>
          <w:sz w:val="28"/>
          <w:szCs w:val="28"/>
        </w:rPr>
        <w:t>Android</w:t>
      </w:r>
      <w:r>
        <w:rPr>
          <w:rFonts w:eastAsia="仿宋"/>
          <w:sz w:val="28"/>
          <w:szCs w:val="28"/>
        </w:rPr>
        <w:t>安全架构深究</w:t>
      </w:r>
    </w:p>
    <w:p w:rsidR="00434C55" w:rsidRDefault="00434C55" w:rsidP="00434C55">
      <w:pPr>
        <w:pStyle w:val="2"/>
        <w:numPr>
          <w:ilvl w:val="0"/>
          <w:numId w:val="7"/>
        </w:numPr>
        <w:ind w:firstLineChars="0"/>
        <w:rPr>
          <w:rFonts w:eastAsia="仿宋"/>
          <w:sz w:val="28"/>
          <w:szCs w:val="28"/>
        </w:rPr>
      </w:pPr>
      <w:r>
        <w:rPr>
          <w:rFonts w:eastAsia="仿宋"/>
          <w:sz w:val="28"/>
          <w:szCs w:val="28"/>
        </w:rPr>
        <w:t>Android</w:t>
      </w:r>
      <w:r>
        <w:rPr>
          <w:rFonts w:eastAsia="仿宋"/>
          <w:sz w:val="28"/>
          <w:szCs w:val="28"/>
        </w:rPr>
        <w:t>软件安全攻防实例分析</w:t>
      </w:r>
    </w:p>
    <w:p w:rsidR="00434C55" w:rsidRDefault="00434C55" w:rsidP="00434C55">
      <w:pPr>
        <w:pStyle w:val="2"/>
        <w:numPr>
          <w:ilvl w:val="0"/>
          <w:numId w:val="7"/>
        </w:numPr>
        <w:ind w:firstLineChars="0"/>
        <w:rPr>
          <w:rFonts w:eastAsia="仿宋"/>
          <w:sz w:val="28"/>
          <w:szCs w:val="28"/>
        </w:rPr>
      </w:pPr>
      <w:r>
        <w:rPr>
          <w:rFonts w:eastAsia="仿宋"/>
          <w:sz w:val="28"/>
          <w:szCs w:val="28"/>
        </w:rPr>
        <w:t>Android</w:t>
      </w:r>
      <w:r>
        <w:rPr>
          <w:rFonts w:eastAsia="仿宋"/>
          <w:sz w:val="28"/>
          <w:szCs w:val="28"/>
        </w:rPr>
        <w:t>系统安全和反编译实战</w:t>
      </w:r>
    </w:p>
    <w:p w:rsidR="00434C55" w:rsidRDefault="00434C55" w:rsidP="00434C55">
      <w:pPr>
        <w:pStyle w:val="2"/>
        <w:numPr>
          <w:ilvl w:val="0"/>
          <w:numId w:val="7"/>
        </w:numPr>
        <w:ind w:firstLineChars="0"/>
        <w:rPr>
          <w:rFonts w:eastAsia="仿宋"/>
          <w:sz w:val="28"/>
          <w:szCs w:val="28"/>
        </w:rPr>
      </w:pPr>
      <w:r>
        <w:rPr>
          <w:rFonts w:eastAsia="仿宋"/>
          <w:sz w:val="28"/>
          <w:szCs w:val="28"/>
        </w:rPr>
        <w:lastRenderedPageBreak/>
        <w:t xml:space="preserve">iOS </w:t>
      </w:r>
      <w:r>
        <w:rPr>
          <w:rFonts w:eastAsia="仿宋"/>
          <w:sz w:val="28"/>
          <w:szCs w:val="28"/>
        </w:rPr>
        <w:t>应用安全权威指南</w:t>
      </w:r>
      <w:r>
        <w:rPr>
          <w:rFonts w:eastAsia="仿宋"/>
          <w:sz w:val="28"/>
          <w:szCs w:val="28"/>
        </w:rPr>
        <w:t xml:space="preserve"> </w:t>
      </w:r>
    </w:p>
    <w:p w:rsidR="00434C55" w:rsidRDefault="00434C55" w:rsidP="00434C55">
      <w:pPr>
        <w:pStyle w:val="2"/>
        <w:numPr>
          <w:ilvl w:val="0"/>
          <w:numId w:val="7"/>
        </w:numPr>
        <w:ind w:firstLineChars="0"/>
        <w:rPr>
          <w:rFonts w:eastAsia="仿宋"/>
          <w:sz w:val="28"/>
          <w:szCs w:val="28"/>
        </w:rPr>
      </w:pPr>
      <w:r>
        <w:rPr>
          <w:rFonts w:eastAsia="仿宋"/>
          <w:sz w:val="28"/>
          <w:szCs w:val="28"/>
        </w:rPr>
        <w:t xml:space="preserve">iOS </w:t>
      </w:r>
      <w:r>
        <w:rPr>
          <w:rFonts w:eastAsia="仿宋"/>
          <w:sz w:val="28"/>
          <w:szCs w:val="28"/>
        </w:rPr>
        <w:t>应用逆向工程：分析与实战</w:t>
      </w:r>
    </w:p>
    <w:p w:rsidR="00434C55" w:rsidRDefault="00434C55" w:rsidP="00434C55">
      <w:pPr>
        <w:pStyle w:val="2"/>
        <w:numPr>
          <w:ilvl w:val="0"/>
          <w:numId w:val="7"/>
        </w:numPr>
        <w:ind w:firstLineChars="0"/>
        <w:rPr>
          <w:rFonts w:eastAsia="仿宋"/>
          <w:sz w:val="28"/>
          <w:szCs w:val="28"/>
        </w:rPr>
      </w:pPr>
      <w:r>
        <w:rPr>
          <w:rFonts w:eastAsia="仿宋"/>
          <w:sz w:val="28"/>
          <w:szCs w:val="28"/>
        </w:rPr>
        <w:t>无线网络安全攻防实战</w:t>
      </w:r>
    </w:p>
    <w:p w:rsidR="00434C55" w:rsidRDefault="00434C55" w:rsidP="00434C55">
      <w:pPr>
        <w:pStyle w:val="2"/>
        <w:numPr>
          <w:ilvl w:val="0"/>
          <w:numId w:val="7"/>
        </w:numPr>
        <w:ind w:firstLineChars="0"/>
        <w:rPr>
          <w:rFonts w:eastAsia="仿宋"/>
          <w:sz w:val="28"/>
          <w:szCs w:val="28"/>
        </w:rPr>
      </w:pPr>
      <w:proofErr w:type="gramStart"/>
      <w:r>
        <w:rPr>
          <w:rFonts w:eastAsia="仿宋"/>
          <w:sz w:val="28"/>
          <w:szCs w:val="28"/>
        </w:rPr>
        <w:t>云计算</w:t>
      </w:r>
      <w:proofErr w:type="gramEnd"/>
      <w:r>
        <w:rPr>
          <w:rFonts w:eastAsia="仿宋"/>
          <w:sz w:val="28"/>
          <w:szCs w:val="28"/>
        </w:rPr>
        <w:t>安全与隐私</w:t>
      </w:r>
    </w:p>
    <w:p w:rsidR="00434C55" w:rsidRDefault="00434C55" w:rsidP="00434C55">
      <w:pPr>
        <w:pStyle w:val="2"/>
        <w:numPr>
          <w:ilvl w:val="0"/>
          <w:numId w:val="7"/>
        </w:numPr>
        <w:ind w:firstLineChars="0"/>
        <w:rPr>
          <w:rFonts w:eastAsia="仿宋"/>
          <w:sz w:val="28"/>
          <w:szCs w:val="28"/>
        </w:rPr>
      </w:pPr>
      <w:r>
        <w:rPr>
          <w:rFonts w:eastAsia="仿宋"/>
          <w:sz w:val="28"/>
          <w:szCs w:val="28"/>
        </w:rPr>
        <w:t>物联网信息安全</w:t>
      </w:r>
    </w:p>
    <w:p w:rsidR="00434C55" w:rsidRDefault="00434C55" w:rsidP="00434C55">
      <w:pPr>
        <w:pStyle w:val="2"/>
        <w:numPr>
          <w:ilvl w:val="0"/>
          <w:numId w:val="7"/>
        </w:numPr>
        <w:ind w:firstLineChars="0"/>
        <w:rPr>
          <w:rFonts w:eastAsia="仿宋"/>
          <w:sz w:val="28"/>
          <w:szCs w:val="28"/>
        </w:rPr>
      </w:pPr>
      <w:r>
        <w:rPr>
          <w:rFonts w:eastAsia="仿宋"/>
          <w:sz w:val="28"/>
          <w:szCs w:val="28"/>
        </w:rPr>
        <w:t>大数据时代</w:t>
      </w:r>
    </w:p>
    <w:p w:rsidR="00434C55" w:rsidRDefault="00434C55" w:rsidP="00434C55">
      <w:pPr>
        <w:pStyle w:val="2"/>
        <w:numPr>
          <w:ilvl w:val="0"/>
          <w:numId w:val="7"/>
        </w:numPr>
        <w:ind w:firstLineChars="0"/>
        <w:rPr>
          <w:rFonts w:eastAsia="仿宋"/>
          <w:sz w:val="28"/>
          <w:szCs w:val="28"/>
        </w:rPr>
      </w:pPr>
      <w:r>
        <w:rPr>
          <w:rFonts w:eastAsia="仿宋"/>
          <w:sz w:val="28"/>
          <w:szCs w:val="28"/>
        </w:rPr>
        <w:t>OWASP: https://www.owasp.org</w:t>
      </w:r>
    </w:p>
    <w:p w:rsidR="00434C55" w:rsidRDefault="00434C55" w:rsidP="00434C55">
      <w:pPr>
        <w:pStyle w:val="2"/>
        <w:numPr>
          <w:ilvl w:val="0"/>
          <w:numId w:val="7"/>
        </w:numPr>
        <w:ind w:firstLineChars="0"/>
        <w:rPr>
          <w:rFonts w:eastAsia="仿宋"/>
          <w:sz w:val="28"/>
          <w:szCs w:val="28"/>
        </w:rPr>
      </w:pPr>
      <w:r>
        <w:rPr>
          <w:rFonts w:eastAsia="仿宋"/>
          <w:sz w:val="28"/>
          <w:szCs w:val="28"/>
        </w:rPr>
        <w:t>恶意代码分析实战</w:t>
      </w:r>
    </w:p>
    <w:p w:rsidR="001E746A" w:rsidRDefault="001E746A"/>
    <w:sectPr w:rsidR="001E74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A8" w:rsidRDefault="006867A8" w:rsidP="00434C55">
      <w:r>
        <w:separator/>
      </w:r>
    </w:p>
  </w:endnote>
  <w:endnote w:type="continuationSeparator" w:id="0">
    <w:p w:rsidR="006867A8" w:rsidRDefault="006867A8" w:rsidP="0043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A8" w:rsidRDefault="006867A8" w:rsidP="00434C55">
      <w:r>
        <w:separator/>
      </w:r>
    </w:p>
  </w:footnote>
  <w:footnote w:type="continuationSeparator" w:id="0">
    <w:p w:rsidR="006867A8" w:rsidRDefault="006867A8" w:rsidP="00434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9"/>
    <w:multiLevelType w:val="multilevel"/>
    <w:tmpl w:val="084625E9"/>
    <w:lvl w:ilvl="0">
      <w:start w:val="1"/>
      <w:numFmt w:val="decimal"/>
      <w:lvlText w:val="%1)"/>
      <w:lvlJc w:val="left"/>
      <w:pPr>
        <w:ind w:left="557" w:hanging="420"/>
      </w:pPr>
    </w:lvl>
    <w:lvl w:ilvl="1">
      <w:start w:val="1"/>
      <w:numFmt w:val="lowerLetter"/>
      <w:lvlText w:val="%2)"/>
      <w:lvlJc w:val="left"/>
      <w:pPr>
        <w:ind w:left="977" w:hanging="420"/>
      </w:pPr>
    </w:lvl>
    <w:lvl w:ilvl="2">
      <w:start w:val="1"/>
      <w:numFmt w:val="lowerRoman"/>
      <w:lvlText w:val="%3."/>
      <w:lvlJc w:val="right"/>
      <w:pPr>
        <w:ind w:left="1397" w:hanging="420"/>
      </w:pPr>
    </w:lvl>
    <w:lvl w:ilvl="3">
      <w:start w:val="1"/>
      <w:numFmt w:val="decimal"/>
      <w:lvlText w:val="%4."/>
      <w:lvlJc w:val="left"/>
      <w:pPr>
        <w:ind w:left="1817" w:hanging="420"/>
      </w:pPr>
    </w:lvl>
    <w:lvl w:ilvl="4">
      <w:start w:val="1"/>
      <w:numFmt w:val="lowerLetter"/>
      <w:lvlText w:val="%5)"/>
      <w:lvlJc w:val="left"/>
      <w:pPr>
        <w:ind w:left="2237" w:hanging="420"/>
      </w:pPr>
    </w:lvl>
    <w:lvl w:ilvl="5">
      <w:start w:val="1"/>
      <w:numFmt w:val="lowerRoman"/>
      <w:lvlText w:val="%6."/>
      <w:lvlJc w:val="right"/>
      <w:pPr>
        <w:ind w:left="2657" w:hanging="420"/>
      </w:pPr>
    </w:lvl>
    <w:lvl w:ilvl="6">
      <w:start w:val="1"/>
      <w:numFmt w:val="decimal"/>
      <w:lvlText w:val="%7."/>
      <w:lvlJc w:val="left"/>
      <w:pPr>
        <w:ind w:left="3077" w:hanging="420"/>
      </w:pPr>
    </w:lvl>
    <w:lvl w:ilvl="7">
      <w:start w:val="1"/>
      <w:numFmt w:val="lowerLetter"/>
      <w:lvlText w:val="%8)"/>
      <w:lvlJc w:val="left"/>
      <w:pPr>
        <w:ind w:left="3497" w:hanging="420"/>
      </w:pPr>
    </w:lvl>
    <w:lvl w:ilvl="8">
      <w:start w:val="1"/>
      <w:numFmt w:val="lowerRoman"/>
      <w:lvlText w:val="%9."/>
      <w:lvlJc w:val="right"/>
      <w:pPr>
        <w:ind w:left="3917" w:hanging="420"/>
      </w:pPr>
    </w:lvl>
  </w:abstractNum>
  <w:abstractNum w:abstractNumId="1">
    <w:nsid w:val="09B16BD9"/>
    <w:multiLevelType w:val="multilevel"/>
    <w:tmpl w:val="09B16B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ACE5D99"/>
    <w:multiLevelType w:val="multilevel"/>
    <w:tmpl w:val="2ACE5D99"/>
    <w:lvl w:ilvl="0">
      <w:start w:val="1"/>
      <w:numFmt w:val="decimal"/>
      <w:lvlText w:val="%1."/>
      <w:lvlJc w:val="left"/>
      <w:pPr>
        <w:ind w:left="420" w:hanging="420"/>
      </w:pPr>
    </w:lvl>
    <w:lvl w:ilvl="1">
      <w:start w:val="1"/>
      <w:numFmt w:val="decimal"/>
      <w:lvlText w:val="%2."/>
      <w:lvlJc w:val="left"/>
      <w:pPr>
        <w:ind w:left="1429"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D9C7D40"/>
    <w:multiLevelType w:val="multilevel"/>
    <w:tmpl w:val="2D9C7D4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3B6A084A"/>
    <w:multiLevelType w:val="multilevel"/>
    <w:tmpl w:val="3B6A084A"/>
    <w:lvl w:ilvl="0">
      <w:start w:val="1"/>
      <w:numFmt w:val="decimal"/>
      <w:lvlText w:val="%1)"/>
      <w:lvlJc w:val="left"/>
      <w:pPr>
        <w:ind w:left="557" w:hanging="420"/>
      </w:pPr>
    </w:lvl>
    <w:lvl w:ilvl="1">
      <w:start w:val="1"/>
      <w:numFmt w:val="lowerLetter"/>
      <w:lvlText w:val="%2)"/>
      <w:lvlJc w:val="left"/>
      <w:pPr>
        <w:ind w:left="977" w:hanging="420"/>
      </w:pPr>
    </w:lvl>
    <w:lvl w:ilvl="2">
      <w:start w:val="1"/>
      <w:numFmt w:val="lowerRoman"/>
      <w:lvlText w:val="%3."/>
      <w:lvlJc w:val="right"/>
      <w:pPr>
        <w:ind w:left="1397" w:hanging="420"/>
      </w:pPr>
    </w:lvl>
    <w:lvl w:ilvl="3">
      <w:start w:val="1"/>
      <w:numFmt w:val="decimal"/>
      <w:lvlText w:val="%4."/>
      <w:lvlJc w:val="left"/>
      <w:pPr>
        <w:ind w:left="1817" w:hanging="420"/>
      </w:pPr>
    </w:lvl>
    <w:lvl w:ilvl="4">
      <w:start w:val="1"/>
      <w:numFmt w:val="lowerLetter"/>
      <w:lvlText w:val="%5)"/>
      <w:lvlJc w:val="left"/>
      <w:pPr>
        <w:ind w:left="2237" w:hanging="420"/>
      </w:pPr>
    </w:lvl>
    <w:lvl w:ilvl="5">
      <w:start w:val="1"/>
      <w:numFmt w:val="lowerRoman"/>
      <w:lvlText w:val="%6."/>
      <w:lvlJc w:val="right"/>
      <w:pPr>
        <w:ind w:left="2657" w:hanging="420"/>
      </w:pPr>
    </w:lvl>
    <w:lvl w:ilvl="6">
      <w:start w:val="1"/>
      <w:numFmt w:val="decimal"/>
      <w:lvlText w:val="%7."/>
      <w:lvlJc w:val="left"/>
      <w:pPr>
        <w:ind w:left="3077" w:hanging="420"/>
      </w:pPr>
    </w:lvl>
    <w:lvl w:ilvl="7">
      <w:start w:val="1"/>
      <w:numFmt w:val="lowerLetter"/>
      <w:lvlText w:val="%8)"/>
      <w:lvlJc w:val="left"/>
      <w:pPr>
        <w:ind w:left="3497" w:hanging="420"/>
      </w:pPr>
    </w:lvl>
    <w:lvl w:ilvl="8">
      <w:start w:val="1"/>
      <w:numFmt w:val="lowerRoman"/>
      <w:lvlText w:val="%9."/>
      <w:lvlJc w:val="right"/>
      <w:pPr>
        <w:ind w:left="3917" w:hanging="420"/>
      </w:pPr>
    </w:lvl>
  </w:abstractNum>
  <w:abstractNum w:abstractNumId="5">
    <w:nsid w:val="443F708B"/>
    <w:multiLevelType w:val="multilevel"/>
    <w:tmpl w:val="443F708B"/>
    <w:lvl w:ilvl="0">
      <w:start w:val="1"/>
      <w:numFmt w:val="decimal"/>
      <w:lvlText w:val="%1."/>
      <w:lvlJc w:val="left"/>
      <w:pPr>
        <w:ind w:left="420" w:hanging="420"/>
      </w:pPr>
    </w:lvl>
    <w:lvl w:ilvl="1">
      <w:start w:val="1"/>
      <w:numFmt w:val="decimal"/>
      <w:lvlText w:val="%2."/>
      <w:lvlJc w:val="left"/>
      <w:pPr>
        <w:ind w:left="1429"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AF84A23"/>
    <w:multiLevelType w:val="multilevel"/>
    <w:tmpl w:val="7AF84A23"/>
    <w:lvl w:ilvl="0">
      <w:start w:val="1"/>
      <w:numFmt w:val="decimal"/>
      <w:lvlText w:val="%1)"/>
      <w:lvlJc w:val="left"/>
      <w:pPr>
        <w:ind w:left="557" w:hanging="420"/>
      </w:pPr>
    </w:lvl>
    <w:lvl w:ilvl="1">
      <w:start w:val="1"/>
      <w:numFmt w:val="lowerLetter"/>
      <w:lvlText w:val="%2)"/>
      <w:lvlJc w:val="left"/>
      <w:pPr>
        <w:ind w:left="977" w:hanging="420"/>
      </w:pPr>
    </w:lvl>
    <w:lvl w:ilvl="2">
      <w:start w:val="1"/>
      <w:numFmt w:val="lowerRoman"/>
      <w:lvlText w:val="%3."/>
      <w:lvlJc w:val="right"/>
      <w:pPr>
        <w:ind w:left="1397" w:hanging="420"/>
      </w:pPr>
    </w:lvl>
    <w:lvl w:ilvl="3">
      <w:start w:val="1"/>
      <w:numFmt w:val="decimal"/>
      <w:lvlText w:val="%4."/>
      <w:lvlJc w:val="left"/>
      <w:pPr>
        <w:ind w:left="1817" w:hanging="420"/>
      </w:pPr>
    </w:lvl>
    <w:lvl w:ilvl="4">
      <w:start w:val="1"/>
      <w:numFmt w:val="lowerLetter"/>
      <w:lvlText w:val="%5)"/>
      <w:lvlJc w:val="left"/>
      <w:pPr>
        <w:ind w:left="2237" w:hanging="420"/>
      </w:pPr>
    </w:lvl>
    <w:lvl w:ilvl="5">
      <w:start w:val="1"/>
      <w:numFmt w:val="lowerRoman"/>
      <w:lvlText w:val="%6."/>
      <w:lvlJc w:val="right"/>
      <w:pPr>
        <w:ind w:left="2657" w:hanging="420"/>
      </w:pPr>
    </w:lvl>
    <w:lvl w:ilvl="6">
      <w:start w:val="1"/>
      <w:numFmt w:val="decimal"/>
      <w:lvlText w:val="%7."/>
      <w:lvlJc w:val="left"/>
      <w:pPr>
        <w:ind w:left="3077" w:hanging="420"/>
      </w:pPr>
    </w:lvl>
    <w:lvl w:ilvl="7">
      <w:start w:val="1"/>
      <w:numFmt w:val="lowerLetter"/>
      <w:lvlText w:val="%8)"/>
      <w:lvlJc w:val="left"/>
      <w:pPr>
        <w:ind w:left="3497" w:hanging="420"/>
      </w:pPr>
    </w:lvl>
    <w:lvl w:ilvl="8">
      <w:start w:val="1"/>
      <w:numFmt w:val="lowerRoman"/>
      <w:lvlText w:val="%9."/>
      <w:lvlJc w:val="right"/>
      <w:pPr>
        <w:ind w:left="3917" w:hanging="42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8B"/>
    <w:rsid w:val="001E746A"/>
    <w:rsid w:val="00434C55"/>
    <w:rsid w:val="006867A8"/>
    <w:rsid w:val="009F3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C55"/>
    <w:rPr>
      <w:sz w:val="18"/>
      <w:szCs w:val="18"/>
    </w:rPr>
  </w:style>
  <w:style w:type="paragraph" w:styleId="a4">
    <w:name w:val="footer"/>
    <w:basedOn w:val="a"/>
    <w:link w:val="Char0"/>
    <w:uiPriority w:val="99"/>
    <w:unhideWhenUsed/>
    <w:rsid w:val="00434C55"/>
    <w:pPr>
      <w:tabs>
        <w:tab w:val="center" w:pos="4153"/>
        <w:tab w:val="right" w:pos="8306"/>
      </w:tabs>
      <w:snapToGrid w:val="0"/>
      <w:jc w:val="left"/>
    </w:pPr>
    <w:rPr>
      <w:sz w:val="18"/>
      <w:szCs w:val="18"/>
    </w:rPr>
  </w:style>
  <w:style w:type="character" w:customStyle="1" w:styleId="Char0">
    <w:name w:val="页脚 Char"/>
    <w:basedOn w:val="a0"/>
    <w:link w:val="a4"/>
    <w:uiPriority w:val="99"/>
    <w:rsid w:val="00434C55"/>
    <w:rPr>
      <w:sz w:val="18"/>
      <w:szCs w:val="18"/>
    </w:rPr>
  </w:style>
  <w:style w:type="paragraph" w:customStyle="1" w:styleId="2">
    <w:name w:val="列出段落2"/>
    <w:basedOn w:val="a"/>
    <w:qFormat/>
    <w:rsid w:val="00434C55"/>
    <w:pPr>
      <w:ind w:firstLineChars="200" w:firstLine="420"/>
    </w:pPr>
    <w:rPr>
      <w:rFonts w:ascii="Times New Roman" w:eastAsia="宋体" w:hAnsi="Times New Roman" w:cs="Times New Roman"/>
      <w:szCs w:val="24"/>
    </w:rPr>
  </w:style>
  <w:style w:type="paragraph" w:customStyle="1" w:styleId="1">
    <w:name w:val="列出段落1"/>
    <w:basedOn w:val="a"/>
    <w:uiPriority w:val="34"/>
    <w:qFormat/>
    <w:rsid w:val="00434C55"/>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C55"/>
    <w:rPr>
      <w:sz w:val="18"/>
      <w:szCs w:val="18"/>
    </w:rPr>
  </w:style>
  <w:style w:type="paragraph" w:styleId="a4">
    <w:name w:val="footer"/>
    <w:basedOn w:val="a"/>
    <w:link w:val="Char0"/>
    <w:uiPriority w:val="99"/>
    <w:unhideWhenUsed/>
    <w:rsid w:val="00434C55"/>
    <w:pPr>
      <w:tabs>
        <w:tab w:val="center" w:pos="4153"/>
        <w:tab w:val="right" w:pos="8306"/>
      </w:tabs>
      <w:snapToGrid w:val="0"/>
      <w:jc w:val="left"/>
    </w:pPr>
    <w:rPr>
      <w:sz w:val="18"/>
      <w:szCs w:val="18"/>
    </w:rPr>
  </w:style>
  <w:style w:type="character" w:customStyle="1" w:styleId="Char0">
    <w:name w:val="页脚 Char"/>
    <w:basedOn w:val="a0"/>
    <w:link w:val="a4"/>
    <w:uiPriority w:val="99"/>
    <w:rsid w:val="00434C55"/>
    <w:rPr>
      <w:sz w:val="18"/>
      <w:szCs w:val="18"/>
    </w:rPr>
  </w:style>
  <w:style w:type="paragraph" w:customStyle="1" w:styleId="2">
    <w:name w:val="列出段落2"/>
    <w:basedOn w:val="a"/>
    <w:qFormat/>
    <w:rsid w:val="00434C55"/>
    <w:pPr>
      <w:ind w:firstLineChars="200" w:firstLine="420"/>
    </w:pPr>
    <w:rPr>
      <w:rFonts w:ascii="Times New Roman" w:eastAsia="宋体" w:hAnsi="Times New Roman" w:cs="Times New Roman"/>
      <w:szCs w:val="24"/>
    </w:rPr>
  </w:style>
  <w:style w:type="paragraph" w:customStyle="1" w:styleId="1">
    <w:name w:val="列出段落1"/>
    <w:basedOn w:val="a"/>
    <w:uiPriority w:val="34"/>
    <w:qFormat/>
    <w:rsid w:val="00434C55"/>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2019-09-02T03:31:00Z</dcterms:created>
  <dcterms:modified xsi:type="dcterms:W3CDTF">2019-09-02T03:37:00Z</dcterms:modified>
</cp:coreProperties>
</file>