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spacing w:line="400" w:lineRule="exact"/>
        <w:jc w:val="center"/>
        <w:rPr>
          <w:rFonts w:ascii="华文仿宋" w:hAnsi="华文仿宋" w:eastAsia="华文仿宋"/>
          <w:sz w:val="32"/>
          <w:szCs w:val="32"/>
        </w:rPr>
      </w:pPr>
    </w:p>
    <w:p>
      <w:pPr>
        <w:spacing w:line="400" w:lineRule="exact"/>
        <w:jc w:val="center"/>
        <w:rPr>
          <w:rFonts w:ascii="华文仿宋" w:hAnsi="华文仿宋" w:eastAsia="华文仿宋"/>
          <w:sz w:val="32"/>
          <w:szCs w:val="32"/>
        </w:rPr>
      </w:pPr>
      <w:r>
        <w:rPr>
          <w:rFonts w:hint="eastAsia" w:ascii="华文仿宋" w:hAnsi="华文仿宋" w:eastAsia="华文仿宋"/>
          <w:sz w:val="32"/>
          <w:szCs w:val="32"/>
        </w:rPr>
        <w:t>通企﹝201</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w:t>
      </w:r>
      <w:r>
        <w:rPr>
          <w:rFonts w:hint="eastAsia" w:ascii="华文仿宋" w:hAnsi="华文仿宋" w:eastAsia="华文仿宋"/>
          <w:sz w:val="32"/>
          <w:szCs w:val="32"/>
          <w:lang w:val="en-US" w:eastAsia="zh-CN"/>
        </w:rPr>
        <w:t xml:space="preserve"> 96</w:t>
      </w:r>
      <w:r>
        <w:rPr>
          <w:rFonts w:hint="eastAsia" w:ascii="华文仿宋" w:hAnsi="华文仿宋" w:eastAsia="华文仿宋"/>
          <w:sz w:val="32"/>
          <w:szCs w:val="32"/>
        </w:rPr>
        <w:t>号</w:t>
      </w:r>
    </w:p>
    <w:p>
      <w:pPr>
        <w:jc w:val="center"/>
        <w:rPr>
          <w:rFonts w:hint="eastAsia" w:ascii="宋体" w:hAnsi="宋体" w:eastAsia="宋体" w:cs="宋体"/>
          <w:b/>
          <w:sz w:val="36"/>
          <w:szCs w:val="36"/>
        </w:rPr>
      </w:pPr>
    </w:p>
    <w:p>
      <w:pPr>
        <w:jc w:val="center"/>
        <w:rPr>
          <w:rFonts w:ascii="黑体" w:hAnsi="黑体" w:eastAsia="黑体"/>
          <w:b/>
          <w:sz w:val="44"/>
          <w:szCs w:val="44"/>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关于举办2019年中国技能大赛</w:t>
      </w:r>
      <w:r>
        <w:rPr>
          <w:rFonts w:hint="eastAsia" w:ascii="宋体" w:hAnsi="宋体" w:eastAsia="宋体" w:cs="宋体"/>
          <w:b/>
          <w:bCs/>
          <w:sz w:val="36"/>
          <w:szCs w:val="36"/>
          <w:lang w:eastAsia="zh-CN"/>
        </w:rPr>
        <w:t>——</w:t>
      </w:r>
      <w:r>
        <w:rPr>
          <w:rFonts w:hint="eastAsia" w:ascii="宋体" w:hAnsi="宋体" w:eastAsia="宋体" w:cs="宋体"/>
          <w:b/>
          <w:bCs/>
          <w:sz w:val="36"/>
          <w:szCs w:val="36"/>
        </w:rPr>
        <w:t>全国电信和互联网</w:t>
      </w:r>
    </w:p>
    <w:p>
      <w:pPr>
        <w:jc w:val="center"/>
        <w:rPr>
          <w:rFonts w:hint="eastAsia" w:ascii="宋体" w:hAnsi="宋体" w:eastAsia="宋体" w:cs="宋体"/>
          <w:b/>
          <w:bCs/>
          <w:sz w:val="36"/>
          <w:szCs w:val="36"/>
        </w:rPr>
      </w:pPr>
      <w:r>
        <w:rPr>
          <w:rFonts w:hint="eastAsia" w:ascii="宋体" w:hAnsi="宋体" w:eastAsia="宋体" w:cs="宋体"/>
          <w:b/>
          <w:bCs/>
          <w:sz w:val="36"/>
          <w:szCs w:val="36"/>
        </w:rPr>
        <w:t>行业网络安全管理职业技能竞赛的通知</w:t>
      </w:r>
    </w:p>
    <w:p>
      <w:pPr>
        <w:jc w:val="left"/>
        <w:rPr>
          <w:rFonts w:ascii="华文仿宋" w:hAnsi="华文仿宋" w:eastAsia="华文仿宋"/>
          <w:sz w:val="32"/>
          <w:szCs w:val="32"/>
        </w:rPr>
      </w:pPr>
    </w:p>
    <w:p>
      <w:pPr>
        <w:rPr>
          <w:rFonts w:ascii="仿宋_GB2312" w:hAnsi="华文仿宋" w:eastAsia="仿宋_GB2312"/>
          <w:sz w:val="32"/>
          <w:szCs w:val="32"/>
        </w:rPr>
      </w:pPr>
      <w:r>
        <w:rPr>
          <w:rFonts w:hint="eastAsia" w:ascii="仿宋_GB2312" w:hAnsi="仿宋" w:eastAsia="仿宋_GB2312"/>
          <w:sz w:val="32"/>
          <w:szCs w:val="32"/>
        </w:rPr>
        <w:t>各省、自治区、直辖市及计划单列市工业和信息化主管部门，通信管理局，信息通信行业（企业）协会，基础电信企业，互联网企业，网络安全企业</w:t>
      </w:r>
      <w:r>
        <w:rPr>
          <w:rFonts w:ascii="仿宋_GB2312" w:hAnsi="仿宋" w:eastAsia="仿宋_GB2312"/>
          <w:sz w:val="32"/>
          <w:szCs w:val="32"/>
        </w:rPr>
        <w:t>,相关</w:t>
      </w:r>
      <w:r>
        <w:rPr>
          <w:rFonts w:hint="eastAsia" w:ascii="仿宋" w:hAnsi="仿宋" w:eastAsia="仿宋"/>
          <w:sz w:val="32"/>
          <w:szCs w:val="32"/>
        </w:rPr>
        <w:t>高等院校、职业院校（含技工院校）</w:t>
      </w:r>
      <w:r>
        <w:rPr>
          <w:rFonts w:ascii="仿宋_GB2312" w:hAnsi="仿宋" w:eastAsia="仿宋_GB2312"/>
          <w:sz w:val="32"/>
          <w:szCs w:val="32"/>
        </w:rPr>
        <w:t>及有</w:t>
      </w:r>
      <w:r>
        <w:rPr>
          <w:rFonts w:hint="eastAsia" w:ascii="仿宋_GB2312" w:hAnsi="仿宋" w:eastAsia="仿宋_GB2312"/>
          <w:sz w:val="32"/>
          <w:szCs w:val="32"/>
        </w:rPr>
        <w:t>关单位</w:t>
      </w:r>
      <w:r>
        <w:rPr>
          <w:rFonts w:hint="eastAsia" w:ascii="仿宋_GB2312" w:hAnsi="华文仿宋" w:eastAsia="仿宋_GB2312"/>
          <w:sz w:val="32"/>
          <w:szCs w:val="32"/>
        </w:rPr>
        <w:t>：</w:t>
      </w:r>
    </w:p>
    <w:p>
      <w:pPr>
        <w:ind w:firstLine="640" w:firstLineChars="200"/>
        <w:rPr>
          <w:rFonts w:ascii="仿宋_GB2312" w:hAnsi="仿宋" w:eastAsia="仿宋_GB2312"/>
          <w:sz w:val="32"/>
          <w:szCs w:val="32"/>
        </w:rPr>
      </w:pPr>
      <w:r>
        <w:rPr>
          <w:rFonts w:hint="eastAsia" w:ascii="仿宋" w:hAnsi="仿宋" w:eastAsia="仿宋"/>
          <w:sz w:val="32"/>
          <w:szCs w:val="32"/>
        </w:rPr>
        <w:t>为全面贯彻落实党的十九大提出的“建设知识型、技能型、创新型劳动者大军，弘扬劳模精神和工匠精神，营造劳动光荣的社会风尚和精益求精的敬业风气”精神，加快培养和选拔电信和互联网行业的高技能人才，根据《人力资源社会保障部关于组织开展2019年中国技能大赛的通知》（人社部函〔2019〕41号）要求，中国通信企业协会与中国就业培训技术指导中心共同举办“2019年中国技能大赛-全国电信和互联网行业网络安全管理职业技能竞赛” (以下简称:竞赛）。</w:t>
      </w:r>
      <w:r>
        <w:rPr>
          <w:rFonts w:hint="eastAsia" w:ascii="仿宋_GB2312" w:hAnsi="仿宋" w:eastAsia="仿宋_GB2312"/>
          <w:sz w:val="32"/>
          <w:szCs w:val="32"/>
        </w:rPr>
        <w:t>有关事项通知如下：</w:t>
      </w:r>
    </w:p>
    <w:p>
      <w:pPr>
        <w:ind w:firstLine="640" w:firstLineChars="200"/>
        <w:rPr>
          <w:rFonts w:ascii="黑体" w:hAnsi="黑体" w:eastAsia="黑体"/>
          <w:sz w:val="32"/>
          <w:szCs w:val="32"/>
        </w:rPr>
      </w:pPr>
      <w:r>
        <w:rPr>
          <w:rFonts w:hint="eastAsia" w:ascii="黑体" w:hAnsi="黑体" w:eastAsia="黑体"/>
          <w:sz w:val="32"/>
          <w:szCs w:val="32"/>
        </w:rPr>
        <w:t>一、组织领导</w:t>
      </w:r>
    </w:p>
    <w:p>
      <w:pPr>
        <w:ind w:firstLine="640" w:firstLineChars="200"/>
        <w:rPr>
          <w:rFonts w:ascii="仿宋" w:hAnsi="仿宋" w:eastAsia="仿宋"/>
          <w:sz w:val="32"/>
          <w:szCs w:val="32"/>
        </w:rPr>
      </w:pPr>
      <w:r>
        <w:rPr>
          <w:rFonts w:hint="eastAsia" w:ascii="仿宋" w:hAnsi="仿宋" w:eastAsia="仿宋"/>
          <w:sz w:val="32"/>
          <w:szCs w:val="32"/>
        </w:rPr>
        <w:t>（一）本次竞赛是经人力资源和社会保障部批准的国家级二类竞赛，由中国通信企业协会、中国就业培训技术指导中心主办，由中国通信企业协会通信网络安全专业委员会、全国工业和信息化职业教育教学指导委员会承办。</w:t>
      </w:r>
    </w:p>
    <w:p>
      <w:pPr>
        <w:ind w:firstLine="640" w:firstLineChars="200"/>
        <w:rPr>
          <w:rFonts w:ascii="仿宋" w:hAnsi="仿宋" w:eastAsia="仿宋"/>
          <w:sz w:val="32"/>
          <w:szCs w:val="32"/>
        </w:rPr>
      </w:pPr>
      <w:r>
        <w:rPr>
          <w:rFonts w:hint="eastAsia" w:ascii="仿宋" w:hAnsi="仿宋" w:eastAsia="仿宋"/>
          <w:sz w:val="32"/>
          <w:szCs w:val="32"/>
        </w:rPr>
        <w:t>（二）为保证此次竞赛活动组织有序，大赛方式公平公正，竞赛专门设置组织委员会（简称组委会），统筹协调各项工作推进实施。组委会委员由有关领导、专家和参赛单位相关负责人组成。组委会下设办公室、技术工作委员会、竞赛监审委员会，具体负责竞赛活动的组织落实和其他相关事宜。</w:t>
      </w:r>
    </w:p>
    <w:p>
      <w:pPr>
        <w:ind w:firstLine="640" w:firstLineChars="200"/>
        <w:rPr>
          <w:rFonts w:ascii="仿宋" w:hAnsi="仿宋" w:eastAsia="仿宋"/>
          <w:sz w:val="32"/>
          <w:szCs w:val="32"/>
        </w:rPr>
      </w:pPr>
      <w:r>
        <w:rPr>
          <w:rFonts w:hint="eastAsia" w:ascii="仿宋" w:hAnsi="仿宋" w:eastAsia="仿宋"/>
          <w:sz w:val="32"/>
          <w:szCs w:val="32"/>
        </w:rPr>
        <w:t>（三）按照“广泛发动、积极参与、自下而上、层层比赛、以赛促学、注重实效”的原则，竞赛分为选拔赛和全国决赛。</w:t>
      </w:r>
    </w:p>
    <w:p>
      <w:pPr>
        <w:ind w:firstLine="640" w:firstLineChars="200"/>
        <w:rPr>
          <w:rFonts w:ascii="黑体" w:hAnsi="黑体" w:eastAsia="黑体"/>
          <w:sz w:val="32"/>
          <w:szCs w:val="32"/>
        </w:rPr>
      </w:pPr>
      <w:r>
        <w:rPr>
          <w:rFonts w:hint="eastAsia" w:ascii="黑体" w:hAnsi="黑体" w:eastAsia="黑体"/>
          <w:sz w:val="32"/>
          <w:szCs w:val="32"/>
        </w:rPr>
        <w:t>二、竞赛内容</w:t>
      </w:r>
    </w:p>
    <w:p>
      <w:pPr>
        <w:ind w:firstLine="640" w:firstLineChars="200"/>
        <w:rPr>
          <w:rFonts w:ascii="仿宋" w:hAnsi="仿宋" w:eastAsia="仿宋"/>
          <w:sz w:val="32"/>
          <w:szCs w:val="32"/>
        </w:rPr>
      </w:pPr>
      <w:r>
        <w:rPr>
          <w:rFonts w:hint="eastAsia" w:ascii="仿宋" w:hAnsi="仿宋" w:eastAsia="仿宋"/>
          <w:sz w:val="32"/>
          <w:szCs w:val="32"/>
        </w:rPr>
        <w:t>（一）竞赛工种：网络安全管理。</w:t>
      </w:r>
    </w:p>
    <w:p>
      <w:pPr>
        <w:ind w:firstLine="640" w:firstLineChars="200"/>
        <w:rPr>
          <w:rFonts w:ascii="仿宋" w:hAnsi="仿宋" w:eastAsia="仿宋"/>
          <w:sz w:val="32"/>
          <w:szCs w:val="32"/>
        </w:rPr>
      </w:pPr>
      <w:r>
        <w:rPr>
          <w:rFonts w:hint="eastAsia" w:ascii="仿宋" w:hAnsi="仿宋" w:eastAsia="仿宋"/>
          <w:sz w:val="32"/>
          <w:szCs w:val="32"/>
        </w:rPr>
        <w:t>（二）竞赛内容：主要涵盖传统电信网、互联网、大数据、人工智能、物联网、5G、云计算和区块链等方面的网络安全领域，结合近年来发生的电信安全问题和事件，聚焦区块链等新技术典型安全漏洞和攻防场景；围绕监测预警、漏洞挖掘、安全运维、团队协助、安全加固和应急响应等方面，在综合竞赛环境中实现业务场景建模；重点考察选手对网络空间安全的综合攻防能力和在安全工作岗位的技术水平和运维能力。</w:t>
      </w:r>
    </w:p>
    <w:p>
      <w:pPr>
        <w:ind w:firstLine="640" w:firstLineChars="200"/>
        <w:rPr>
          <w:rFonts w:ascii="仿宋" w:hAnsi="仿宋" w:eastAsia="仿宋"/>
          <w:sz w:val="32"/>
          <w:szCs w:val="32"/>
        </w:rPr>
      </w:pPr>
      <w:r>
        <w:rPr>
          <w:rFonts w:hint="eastAsia" w:ascii="仿宋" w:hAnsi="仿宋" w:eastAsia="仿宋"/>
          <w:sz w:val="32"/>
          <w:szCs w:val="32"/>
        </w:rPr>
        <w:t>（三）竞赛命题标准：以理论知识和技能操作相结合，总成绩中理论考试成绩占20%、实际操作成绩占80%。</w:t>
      </w:r>
    </w:p>
    <w:p>
      <w:pPr>
        <w:ind w:firstLine="640" w:firstLineChars="200"/>
        <w:rPr>
          <w:rFonts w:ascii="黑体" w:hAnsi="黑体" w:eastAsia="黑体"/>
          <w:sz w:val="32"/>
          <w:szCs w:val="32"/>
        </w:rPr>
      </w:pPr>
      <w:r>
        <w:rPr>
          <w:rFonts w:hint="eastAsia" w:ascii="黑体" w:hAnsi="黑体" w:eastAsia="黑体"/>
          <w:sz w:val="32"/>
          <w:szCs w:val="32"/>
        </w:rPr>
        <w:t>三、参赛对象</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职工组：基础电信运营企业从事网络安全相关工作人员；互联网企业、网络安全企业从事网络安全相关人员；各类高等院校和职业院校（含技工院校）的教职工作者；其它企事业单位从事网络安全相关人员。</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学生组：各类高等院校和职业院校（含技工院校）在校学生。</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参赛选手要求：已获得“中华技能大奖”和“全国技术能手”荣誉及在往届竞赛获得前5名且为职工身份的人员，不得以选手身份参赛。</w:t>
      </w:r>
    </w:p>
    <w:p>
      <w:pPr>
        <w:ind w:firstLine="640" w:firstLineChars="200"/>
        <w:rPr>
          <w:rFonts w:ascii="黑体" w:hAnsi="黑体" w:eastAsia="黑体"/>
          <w:sz w:val="32"/>
          <w:szCs w:val="32"/>
        </w:rPr>
      </w:pPr>
      <w:r>
        <w:rPr>
          <w:rFonts w:hint="eastAsia" w:ascii="黑体" w:hAnsi="黑体" w:eastAsia="黑体"/>
          <w:sz w:val="32"/>
          <w:szCs w:val="32"/>
        </w:rPr>
        <w:t>四、竞赛实施</w:t>
      </w:r>
    </w:p>
    <w:p>
      <w:pPr>
        <w:ind w:firstLine="640" w:firstLineChars="200"/>
        <w:jc w:val="left"/>
        <w:rPr>
          <w:rFonts w:ascii="仿宋" w:hAnsi="仿宋" w:eastAsia="仿宋"/>
          <w:sz w:val="32"/>
          <w:szCs w:val="32"/>
        </w:rPr>
      </w:pPr>
      <w:r>
        <w:rPr>
          <w:rFonts w:hint="eastAsia" w:ascii="仿宋" w:hAnsi="仿宋" w:eastAsia="仿宋"/>
          <w:sz w:val="32"/>
          <w:szCs w:val="32"/>
        </w:rPr>
        <w:t>（一）时间及地点安排：</w:t>
      </w:r>
    </w:p>
    <w:p>
      <w:pPr>
        <w:ind w:firstLine="640" w:firstLineChars="200"/>
        <w:jc w:val="left"/>
        <w:rPr>
          <w:rFonts w:ascii="仿宋" w:hAnsi="仿宋" w:eastAsia="仿宋"/>
          <w:sz w:val="32"/>
          <w:szCs w:val="32"/>
        </w:rPr>
      </w:pPr>
      <w:r>
        <w:rPr>
          <w:rFonts w:hint="eastAsia" w:ascii="仿宋" w:hAnsi="仿宋" w:eastAsia="仿宋"/>
          <w:sz w:val="32"/>
          <w:szCs w:val="32"/>
        </w:rPr>
        <w:t>选拔赛阶段：2019年9月底之前完成，地点待确定；</w:t>
      </w:r>
    </w:p>
    <w:p>
      <w:pPr>
        <w:ind w:firstLine="640" w:firstLineChars="200"/>
        <w:jc w:val="left"/>
        <w:rPr>
          <w:rFonts w:ascii="仿宋" w:hAnsi="仿宋" w:eastAsia="仿宋"/>
          <w:sz w:val="32"/>
          <w:szCs w:val="32"/>
        </w:rPr>
      </w:pPr>
      <w:r>
        <w:rPr>
          <w:rFonts w:hint="eastAsia" w:ascii="仿宋" w:hAnsi="仿宋" w:eastAsia="仿宋"/>
          <w:sz w:val="32"/>
          <w:szCs w:val="32"/>
        </w:rPr>
        <w:t>全国决赛阶段：2019年11月底之前完成，地点待确定。</w:t>
      </w:r>
    </w:p>
    <w:p>
      <w:pPr>
        <w:ind w:firstLine="640" w:firstLineChars="200"/>
        <w:jc w:val="left"/>
        <w:rPr>
          <w:rFonts w:ascii="仿宋" w:hAnsi="仿宋" w:eastAsia="仿宋"/>
          <w:sz w:val="32"/>
          <w:szCs w:val="32"/>
        </w:rPr>
      </w:pPr>
      <w:r>
        <w:rPr>
          <w:rFonts w:hint="eastAsia" w:ascii="仿宋" w:hAnsi="仿宋" w:eastAsia="仿宋"/>
          <w:sz w:val="32"/>
          <w:szCs w:val="32"/>
        </w:rPr>
        <w:t>（二）选拔赛阶段：2019年9月底之前完成</w:t>
      </w:r>
    </w:p>
    <w:p>
      <w:pPr>
        <w:ind w:firstLine="640" w:firstLineChars="200"/>
        <w:rPr>
          <w:rFonts w:ascii="仿宋" w:hAnsi="仿宋" w:eastAsia="仿宋"/>
          <w:sz w:val="32"/>
          <w:szCs w:val="32"/>
        </w:rPr>
      </w:pPr>
      <w:r>
        <w:rPr>
          <w:rFonts w:hint="eastAsia" w:ascii="仿宋" w:hAnsi="仿宋" w:eastAsia="仿宋"/>
          <w:sz w:val="32"/>
          <w:szCs w:val="32"/>
          <w:lang w:val="en-US" w:eastAsia="zh-CN"/>
        </w:rPr>
        <w:t xml:space="preserve">1. </w:t>
      </w:r>
      <w:r>
        <w:rPr>
          <w:rFonts w:hint="eastAsia" w:ascii="仿宋" w:hAnsi="仿宋" w:eastAsia="仿宋"/>
          <w:sz w:val="32"/>
          <w:szCs w:val="32"/>
        </w:rPr>
        <w:t>职工组：省、市、自治区组织各类学校和其它企事业单位选拔出310人（每省10人，每省最多可组3个团队，每个团队3人）进入决赛；中国通信企业协会统一组织基础电信运营企业、互联网企业和网络安全企业选拔出195人（共65个团队，每个团队3人）。</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 xml:space="preserve">2. </w:t>
      </w:r>
      <w:r>
        <w:rPr>
          <w:rFonts w:hint="eastAsia" w:ascii="仿宋" w:hAnsi="仿宋" w:eastAsia="仿宋"/>
          <w:sz w:val="32"/>
          <w:szCs w:val="32"/>
        </w:rPr>
        <w:t>学生组：省、市、自治区组织选拔93人进入决赛。</w:t>
      </w:r>
    </w:p>
    <w:p>
      <w:pPr>
        <w:ind w:firstLine="640" w:firstLineChars="200"/>
        <w:jc w:val="left"/>
        <w:rPr>
          <w:rFonts w:ascii="仿宋" w:hAnsi="仿宋" w:eastAsia="仿宋"/>
          <w:sz w:val="32"/>
          <w:szCs w:val="32"/>
        </w:rPr>
      </w:pPr>
      <w:r>
        <w:rPr>
          <w:rFonts w:hint="eastAsia" w:ascii="仿宋" w:hAnsi="仿宋" w:eastAsia="仿宋"/>
          <w:sz w:val="32"/>
          <w:szCs w:val="32"/>
        </w:rPr>
        <w:t>（三）全国决赛阶段：2019年11月底之前完成</w:t>
      </w:r>
    </w:p>
    <w:p>
      <w:pPr>
        <w:ind w:firstLine="640" w:firstLineChars="200"/>
        <w:rPr>
          <w:rFonts w:ascii="仿宋" w:hAnsi="仿宋" w:eastAsia="仿宋"/>
          <w:sz w:val="32"/>
          <w:szCs w:val="32"/>
        </w:rPr>
      </w:pPr>
      <w:r>
        <w:rPr>
          <w:rFonts w:hint="eastAsia" w:ascii="仿宋" w:hAnsi="仿宋" w:eastAsia="仿宋"/>
          <w:sz w:val="32"/>
          <w:szCs w:val="32"/>
        </w:rPr>
        <w:t>决赛由竞赛办公室统一组织，共有</w:t>
      </w:r>
      <w:r>
        <w:rPr>
          <w:rFonts w:hint="eastAsia" w:ascii="仿宋" w:hAnsi="仿宋" w:eastAsia="仿宋"/>
          <w:color w:val="000000" w:themeColor="text1"/>
          <w:sz w:val="32"/>
          <w:szCs w:val="32"/>
          <w14:textFill>
            <w14:solidFill>
              <w14:schemeClr w14:val="tx1"/>
            </w14:solidFill>
          </w14:textFill>
        </w:rPr>
        <w:t>598</w:t>
      </w:r>
      <w:r>
        <w:rPr>
          <w:rFonts w:hint="eastAsia" w:ascii="仿宋" w:hAnsi="仿宋" w:eastAsia="仿宋"/>
          <w:sz w:val="32"/>
          <w:szCs w:val="32"/>
        </w:rPr>
        <w:t>名参赛人员参加决赛，侧重网络安全技能操作，根据参赛选手单位不同分别设定四个赛场：基础电信运营企业赛场、互联网和网络安全企业赛场、教职工赛场、学生赛场。竞赛形式包含安全卫士个人赛、安全卫士团队赛、攻防对抗个人赛和攻防对抗团队赛。具体安排如下：</w:t>
      </w:r>
    </w:p>
    <w:p>
      <w:pPr>
        <w:ind w:firstLine="640" w:firstLineChars="200"/>
        <w:rPr>
          <w:rFonts w:ascii="仿宋" w:hAnsi="仿宋" w:eastAsia="仿宋"/>
          <w:sz w:val="32"/>
          <w:szCs w:val="32"/>
        </w:rPr>
      </w:pPr>
      <w:r>
        <w:rPr>
          <w:rFonts w:hint="eastAsia" w:ascii="仿宋" w:hAnsi="仿宋" w:eastAsia="仿宋"/>
          <w:sz w:val="32"/>
          <w:szCs w:val="32"/>
        </w:rPr>
        <w:t>安全卫士个人赛和安全卫士团队赛：四个赛场分别独立进行，成绩分别排名。</w:t>
      </w:r>
    </w:p>
    <w:p>
      <w:pPr>
        <w:ind w:firstLine="640" w:firstLineChars="200"/>
        <w:rPr>
          <w:rFonts w:ascii="仿宋" w:hAnsi="仿宋" w:eastAsia="仿宋"/>
          <w:sz w:val="32"/>
          <w:szCs w:val="32"/>
        </w:rPr>
      </w:pPr>
      <w:r>
        <w:rPr>
          <w:rFonts w:hint="eastAsia" w:ascii="仿宋" w:hAnsi="仿宋" w:eastAsia="仿宋"/>
          <w:sz w:val="32"/>
          <w:szCs w:val="32"/>
        </w:rPr>
        <w:t>攻防对抗团队赛：由四个赛场团队赛成绩前三名的队伍，共12支队伍进行综合攻防对抗竞技。</w:t>
      </w:r>
    </w:p>
    <w:p>
      <w:pPr>
        <w:ind w:firstLine="640" w:firstLineChars="200"/>
        <w:rPr>
          <w:rFonts w:ascii="仿宋" w:hAnsi="仿宋" w:eastAsia="仿宋"/>
          <w:sz w:val="32"/>
          <w:szCs w:val="32"/>
        </w:rPr>
      </w:pPr>
      <w:r>
        <w:rPr>
          <w:rFonts w:hint="eastAsia" w:ascii="仿宋" w:hAnsi="仿宋" w:eastAsia="仿宋"/>
          <w:sz w:val="32"/>
          <w:szCs w:val="32"/>
        </w:rPr>
        <w:t xml:space="preserve">攻防对抗个人赛：由四个赛场个人赛成绩前10名参赛人员，共40人进行综合攻防对抗竞技。  </w:t>
      </w:r>
    </w:p>
    <w:p>
      <w:pPr>
        <w:ind w:firstLine="640" w:firstLineChars="200"/>
        <w:jc w:val="left"/>
        <w:rPr>
          <w:rFonts w:ascii="仿宋" w:hAnsi="仿宋" w:eastAsia="仿宋"/>
          <w:sz w:val="32"/>
          <w:szCs w:val="32"/>
        </w:rPr>
      </w:pPr>
      <w:r>
        <w:rPr>
          <w:rFonts w:hint="eastAsia" w:ascii="仿宋" w:hAnsi="仿宋" w:eastAsia="仿宋"/>
          <w:sz w:val="32"/>
          <w:szCs w:val="32"/>
        </w:rPr>
        <w:t>（四）闭幕仪式：</w:t>
      </w:r>
    </w:p>
    <w:p>
      <w:pPr>
        <w:ind w:firstLine="640" w:firstLineChars="200"/>
        <w:rPr>
          <w:rFonts w:ascii="仿宋" w:hAnsi="仿宋" w:eastAsia="仿宋"/>
          <w:sz w:val="32"/>
          <w:szCs w:val="32"/>
        </w:rPr>
      </w:pPr>
      <w:r>
        <w:rPr>
          <w:rFonts w:hint="eastAsia" w:ascii="仿宋" w:hAnsi="仿宋" w:eastAsia="仿宋"/>
          <w:sz w:val="32"/>
          <w:szCs w:val="32"/>
        </w:rPr>
        <w:t>决赛结束后举办竞赛闭幕仪式，邀请指导和组织竞赛的单位及相关单位领导出席参加，为获奖选手颁奖，以及企业与优秀学生对接签订实习和就业协议。</w:t>
      </w:r>
    </w:p>
    <w:p>
      <w:pPr>
        <w:ind w:firstLine="640" w:firstLineChars="200"/>
        <w:rPr>
          <w:rFonts w:ascii="仿宋" w:hAnsi="仿宋" w:eastAsia="仿宋"/>
          <w:sz w:val="32"/>
          <w:szCs w:val="32"/>
        </w:rPr>
      </w:pPr>
      <w:r>
        <w:rPr>
          <w:rFonts w:hint="eastAsia" w:ascii="仿宋" w:hAnsi="仿宋" w:eastAsia="仿宋"/>
          <w:sz w:val="32"/>
          <w:szCs w:val="32"/>
        </w:rPr>
        <w:t>选拔赛和全国决赛具体时间等具体事宜另行通知。</w:t>
      </w:r>
    </w:p>
    <w:p>
      <w:pPr>
        <w:ind w:firstLine="640" w:firstLineChars="200"/>
        <w:rPr>
          <w:rFonts w:ascii="黑体" w:hAnsi="黑体" w:eastAsia="黑体"/>
          <w:sz w:val="32"/>
          <w:szCs w:val="32"/>
        </w:rPr>
      </w:pPr>
      <w:r>
        <w:rPr>
          <w:rFonts w:hint="eastAsia" w:ascii="黑体" w:hAnsi="黑体" w:eastAsia="黑体"/>
          <w:sz w:val="32"/>
          <w:szCs w:val="32"/>
        </w:rPr>
        <w:t>五、竞赛奖励</w:t>
      </w:r>
    </w:p>
    <w:p>
      <w:pPr>
        <w:ind w:firstLine="640" w:firstLineChars="200"/>
        <w:rPr>
          <w:rFonts w:ascii="仿宋" w:hAnsi="仿宋" w:eastAsia="仿宋"/>
          <w:sz w:val="32"/>
          <w:szCs w:val="32"/>
        </w:rPr>
      </w:pPr>
      <w:r>
        <w:rPr>
          <w:rFonts w:hint="eastAsia" w:ascii="仿宋" w:hAnsi="仿宋" w:eastAsia="仿宋"/>
          <w:sz w:val="32"/>
          <w:szCs w:val="32"/>
        </w:rPr>
        <w:t>决赛共设置“安全卫士个人奖”、“安全卫士团队奖”、“安全卫士精英个人奖”、“安全卫士精英团队奖”、“安全卫士新锐奖”五大类奖项，“安全卫士个人奖”和“安全卫士团队奖”由个人赛和团队赛分别决出，“安全卫士精英个人奖”和“安全卫士精英团队奖”和两个奖项由攻防对抗个人赛和团队赛决出，“安全卫士新锐奖”在年龄23周岁以下的参赛选手中决出。</w:t>
      </w:r>
    </w:p>
    <w:p>
      <w:pPr>
        <w:ind w:firstLine="640" w:firstLineChars="200"/>
        <w:rPr>
          <w:rFonts w:ascii="仿宋" w:hAnsi="仿宋" w:eastAsia="仿宋"/>
          <w:sz w:val="32"/>
          <w:szCs w:val="32"/>
        </w:rPr>
      </w:pPr>
      <w:r>
        <w:rPr>
          <w:rFonts w:hint="eastAsia" w:ascii="仿宋" w:hAnsi="仿宋" w:eastAsia="仿宋"/>
          <w:sz w:val="32"/>
          <w:szCs w:val="32"/>
        </w:rPr>
        <w:t>（一）“安全卫士个人奖”：设特等奖3个、一等奖12个、二等奖24个、三等奖36个和优秀奖若干。</w:t>
      </w:r>
    </w:p>
    <w:p>
      <w:pPr>
        <w:pStyle w:val="10"/>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1. </w:t>
      </w:r>
      <w:r>
        <w:rPr>
          <w:rFonts w:hint="eastAsia" w:ascii="仿宋" w:hAnsi="仿宋" w:eastAsia="仿宋"/>
          <w:sz w:val="32"/>
          <w:szCs w:val="32"/>
        </w:rPr>
        <w:t>职工组“安全卫士个人奖”特等奖：获得全国决赛特等奖的选手，经人力资源社会保障部核准后，授予“全国技术能手”荣誉称号，并由竞赛组委会颁发奖杯和荣誉证书；职工组“安全卫士个人奖”一等奖：获得职工组全国决赛一等奖的选手，将推荐申请“信息通信行业工匠”的候选人，并由竞赛组委会颁发荣誉证书；职工组“安全卫士个人奖”二、三等奖和优秀奖的选手，由竞赛组委会颁发奖杯和荣誉证书。</w:t>
      </w:r>
    </w:p>
    <w:p>
      <w:pPr>
        <w:pStyle w:val="10"/>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2. </w:t>
      </w:r>
      <w:r>
        <w:rPr>
          <w:rFonts w:hint="eastAsia" w:ascii="仿宋" w:hAnsi="仿宋" w:eastAsia="仿宋"/>
          <w:sz w:val="32"/>
          <w:szCs w:val="32"/>
        </w:rPr>
        <w:t>学生组获得“安全卫士个人奖”特等、一、二、三等和优秀奖人员由竞赛组委会颁发奖杯和荣誉证书，同时获奖选手直接纳入中国通信企业协会后备人才库，免费参加中国通信企业协会举办的相应培训活动。</w:t>
      </w:r>
    </w:p>
    <w:p>
      <w:pPr>
        <w:ind w:firstLine="640" w:firstLineChars="200"/>
        <w:rPr>
          <w:rFonts w:ascii="仿宋" w:hAnsi="仿宋" w:eastAsia="仿宋"/>
          <w:sz w:val="32"/>
          <w:szCs w:val="32"/>
        </w:rPr>
      </w:pPr>
      <w:r>
        <w:rPr>
          <w:rFonts w:hint="eastAsia" w:ascii="仿宋" w:hAnsi="仿宋" w:eastAsia="仿宋"/>
          <w:sz w:val="32"/>
          <w:szCs w:val="32"/>
        </w:rPr>
        <w:t>（二）“安全卫士团队奖”：特等奖4个、一等奖8个、二等奖16个、三等奖24个和优秀奖若干，获奖团队由竞赛组委会颁发奖杯和荣誉证书。同时，获得“安全卫士团队奖”的单位，将优先推荐与中国通信企业协会对接合作，有效促进科技创新与创业深度融合。</w:t>
      </w:r>
    </w:p>
    <w:p>
      <w:pPr>
        <w:ind w:firstLine="640" w:firstLineChars="200"/>
        <w:rPr>
          <w:rFonts w:ascii="仿宋" w:hAnsi="仿宋" w:eastAsia="仿宋"/>
          <w:sz w:val="32"/>
          <w:szCs w:val="32"/>
        </w:rPr>
      </w:pPr>
      <w:r>
        <w:rPr>
          <w:rFonts w:hint="eastAsia" w:ascii="仿宋" w:hAnsi="仿宋" w:eastAsia="仿宋"/>
          <w:sz w:val="32"/>
          <w:szCs w:val="32"/>
        </w:rPr>
        <w:t>（三）安全卫士精英个人奖：特等奖2个、一等奖4个、二等奖8个、三等奖12个和优秀奖若干。获奖选手由竞赛组委会颁发奖杯和荣誉证书。</w:t>
      </w:r>
    </w:p>
    <w:p>
      <w:pPr>
        <w:ind w:firstLine="640" w:firstLineChars="200"/>
        <w:rPr>
          <w:rFonts w:ascii="仿宋" w:hAnsi="仿宋" w:eastAsia="仿宋"/>
          <w:sz w:val="32"/>
          <w:szCs w:val="32"/>
        </w:rPr>
      </w:pPr>
      <w:r>
        <w:rPr>
          <w:rFonts w:hint="eastAsia" w:ascii="仿宋" w:hAnsi="仿宋" w:eastAsia="仿宋"/>
          <w:sz w:val="32"/>
          <w:szCs w:val="32"/>
        </w:rPr>
        <w:t>（四）安全卫士精英团队奖：特等奖1个、一等奖1个、二等奖2个、三等奖4个和优秀奖若干，获奖团队由竞赛组委会颁发奖杯和荣誉证书。</w:t>
      </w:r>
    </w:p>
    <w:p>
      <w:pPr>
        <w:ind w:firstLine="640" w:firstLineChars="200"/>
        <w:rPr>
          <w:rFonts w:ascii="仿宋" w:hAnsi="仿宋" w:eastAsia="仿宋"/>
          <w:sz w:val="32"/>
          <w:szCs w:val="32"/>
        </w:rPr>
      </w:pPr>
      <w:r>
        <w:rPr>
          <w:rFonts w:hint="eastAsia" w:ascii="仿宋" w:hAnsi="仿宋" w:eastAsia="仿宋"/>
          <w:sz w:val="32"/>
          <w:szCs w:val="32"/>
        </w:rPr>
        <w:t>（五）安全卫士新锐奖：一等奖1个、二等奖3个、三等奖5个，获奖选手由竞赛组委会颁发奖杯和荣誉证书，并推荐参加</w:t>
      </w:r>
      <w:r>
        <w:rPr>
          <w:rFonts w:hint="eastAsia" w:ascii="仿宋" w:hAnsi="仿宋" w:eastAsia="仿宋" w:cs="仿宋"/>
          <w:sz w:val="32"/>
          <w:szCs w:val="32"/>
        </w:rPr>
        <w:t>第46届世界技能大赛</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（六）其他</w:t>
      </w:r>
    </w:p>
    <w:p>
      <w:pPr>
        <w:pStyle w:val="10"/>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1. </w:t>
      </w:r>
      <w:r>
        <w:rPr>
          <w:rFonts w:hint="eastAsia" w:ascii="仿宋" w:hAnsi="仿宋" w:eastAsia="仿宋"/>
          <w:sz w:val="32"/>
          <w:szCs w:val="32"/>
        </w:rPr>
        <w:t>对贡献突出的承办、协办单位和技术支持单位，由竞赛组委会颁发“突出贡献奖”奖杯和荣誉证书。</w:t>
      </w:r>
    </w:p>
    <w:p>
      <w:pPr>
        <w:pStyle w:val="10"/>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2. </w:t>
      </w:r>
      <w:r>
        <w:rPr>
          <w:rFonts w:hint="eastAsia" w:ascii="仿宋" w:hAnsi="仿宋" w:eastAsia="仿宋"/>
          <w:sz w:val="32"/>
          <w:szCs w:val="32"/>
        </w:rPr>
        <w:t>对省级选拔赛组织工作表现突出的单位，由竞赛组委会颁发“优秀组织奖”奖杯和荣誉证书。</w:t>
      </w:r>
    </w:p>
    <w:p>
      <w:pPr>
        <w:pStyle w:val="10"/>
        <w:numPr>
          <w:ilvl w:val="0"/>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3. </w:t>
      </w:r>
      <w:r>
        <w:rPr>
          <w:rFonts w:hint="eastAsia" w:ascii="仿宋" w:hAnsi="仿宋" w:eastAsia="仿宋"/>
          <w:sz w:val="32"/>
          <w:szCs w:val="32"/>
        </w:rPr>
        <w:t>对在全国决赛组织工作中表现突出的个人，由竞赛组委会颁发“优秀工作者”奖杯和荣誉证书。</w:t>
      </w:r>
    </w:p>
    <w:p>
      <w:pPr>
        <w:ind w:firstLine="640" w:firstLineChars="200"/>
        <w:rPr>
          <w:rFonts w:ascii="仿宋" w:hAnsi="仿宋" w:eastAsia="仿宋"/>
          <w:sz w:val="32"/>
          <w:szCs w:val="32"/>
        </w:rPr>
      </w:pPr>
      <w:r>
        <w:rPr>
          <w:rFonts w:hint="eastAsia" w:ascii="仿宋" w:hAnsi="仿宋" w:eastAsia="仿宋"/>
          <w:sz w:val="32"/>
          <w:szCs w:val="32"/>
        </w:rPr>
        <w:t>各赛区可参照本通知的有关规定制定本赛区具体奖励办法。</w:t>
      </w:r>
    </w:p>
    <w:p>
      <w:pPr>
        <w:ind w:firstLine="640" w:firstLineChars="200"/>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w:t>
      </w:r>
      <w:r>
        <w:rPr>
          <w:rFonts w:ascii="黑体" w:hAnsi="黑体" w:eastAsia="黑体"/>
          <w:sz w:val="32"/>
          <w:szCs w:val="32"/>
        </w:rPr>
        <w:t>有关要求</w:t>
      </w:r>
    </w:p>
    <w:p>
      <w:pPr>
        <w:pStyle w:val="16"/>
        <w:numPr>
          <w:ilvl w:val="0"/>
          <w:numId w:val="0"/>
        </w:numPr>
        <w:spacing w:line="360" w:lineRule="auto"/>
        <w:ind w:left="640" w:leftChars="0"/>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一</w:t>
      </w:r>
      <w:r>
        <w:rPr>
          <w:rFonts w:hint="eastAsia" w:ascii="楷体" w:hAnsi="楷体" w:eastAsia="楷体" w:cs="楷体"/>
          <w:b/>
          <w:sz w:val="32"/>
          <w:szCs w:val="32"/>
          <w:lang w:eastAsia="zh-CN"/>
        </w:rPr>
        <w:t>）</w:t>
      </w:r>
      <w:r>
        <w:rPr>
          <w:rFonts w:hint="eastAsia" w:ascii="楷体" w:hAnsi="楷体" w:eastAsia="楷体" w:cs="楷体"/>
          <w:b/>
          <w:sz w:val="32"/>
          <w:szCs w:val="32"/>
        </w:rPr>
        <w:t>统一思想，提高认识</w:t>
      </w:r>
    </w:p>
    <w:p>
      <w:pPr>
        <w:spacing w:line="360" w:lineRule="auto"/>
        <w:ind w:firstLine="640" w:firstLineChars="200"/>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单位</w:t>
      </w:r>
      <w:r>
        <w:rPr>
          <w:rFonts w:ascii="仿宋" w:hAnsi="仿宋" w:eastAsia="仿宋"/>
          <w:sz w:val="32"/>
          <w:szCs w:val="32"/>
        </w:rPr>
        <w:t>要高度重视本次</w:t>
      </w:r>
      <w:r>
        <w:rPr>
          <w:rFonts w:hint="eastAsia" w:ascii="仿宋" w:hAnsi="仿宋" w:eastAsia="仿宋"/>
          <w:sz w:val="32"/>
          <w:szCs w:val="32"/>
        </w:rPr>
        <w:t>竞</w:t>
      </w:r>
      <w:r>
        <w:rPr>
          <w:rFonts w:ascii="仿宋" w:hAnsi="仿宋" w:eastAsia="仿宋"/>
          <w:sz w:val="32"/>
          <w:szCs w:val="32"/>
        </w:rPr>
        <w:t>赛，把</w:t>
      </w:r>
      <w:r>
        <w:rPr>
          <w:rFonts w:hint="eastAsia" w:ascii="仿宋" w:hAnsi="仿宋" w:eastAsia="仿宋"/>
          <w:sz w:val="32"/>
          <w:szCs w:val="32"/>
        </w:rPr>
        <w:t>竞</w:t>
      </w:r>
      <w:r>
        <w:rPr>
          <w:rFonts w:ascii="仿宋" w:hAnsi="仿宋" w:eastAsia="仿宋"/>
          <w:sz w:val="32"/>
          <w:szCs w:val="32"/>
        </w:rPr>
        <w:t>赛当成岗位练兵的重要举措，促进全体技术人员提高学习热情和技能，同时也作为发现人才、选拔人才的重要参考。</w:t>
      </w:r>
    </w:p>
    <w:p>
      <w:pPr>
        <w:pStyle w:val="16"/>
        <w:numPr>
          <w:ilvl w:val="0"/>
          <w:numId w:val="0"/>
        </w:numPr>
        <w:spacing w:line="360" w:lineRule="auto"/>
        <w:ind w:left="640" w:leftChars="0"/>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eastAsia="zh-CN"/>
        </w:rPr>
        <w:t>）</w:t>
      </w:r>
      <w:r>
        <w:rPr>
          <w:rFonts w:hint="eastAsia" w:ascii="楷体" w:hAnsi="楷体" w:eastAsia="楷体" w:cs="楷体"/>
          <w:b/>
          <w:sz w:val="32"/>
          <w:szCs w:val="32"/>
        </w:rPr>
        <w:t>加强领导，精心组织</w:t>
      </w:r>
    </w:p>
    <w:p>
      <w:pPr>
        <w:spacing w:line="360" w:lineRule="auto"/>
        <w:ind w:firstLine="640" w:firstLineChars="200"/>
        <w:rPr>
          <w:rFonts w:ascii="仿宋" w:hAnsi="仿宋" w:eastAsia="仿宋"/>
          <w:sz w:val="32"/>
          <w:szCs w:val="32"/>
        </w:rPr>
      </w:pPr>
      <w:r>
        <w:rPr>
          <w:rFonts w:ascii="仿宋" w:hAnsi="仿宋" w:eastAsia="仿宋"/>
          <w:sz w:val="32"/>
          <w:szCs w:val="32"/>
        </w:rPr>
        <w:t>请各地人力资源社会保障部门会同教育、科技、工会、</w:t>
      </w:r>
      <w:r>
        <w:rPr>
          <w:rFonts w:hint="eastAsia" w:ascii="仿宋" w:hAnsi="仿宋" w:eastAsia="仿宋"/>
          <w:sz w:val="32"/>
          <w:szCs w:val="32"/>
        </w:rPr>
        <w:t>信息通信</w:t>
      </w:r>
      <w:r>
        <w:rPr>
          <w:rFonts w:ascii="仿宋" w:hAnsi="仿宋" w:eastAsia="仿宋"/>
          <w:sz w:val="32"/>
          <w:szCs w:val="32"/>
        </w:rPr>
        <w:t>行业(协会)和相关部门，在组委会的统一部署下，认真做好大赛各项组织工作</w:t>
      </w:r>
      <w:r>
        <w:rPr>
          <w:rFonts w:hint="eastAsia" w:ascii="仿宋" w:hAnsi="仿宋" w:eastAsia="仿宋"/>
          <w:sz w:val="32"/>
          <w:szCs w:val="32"/>
        </w:rPr>
        <w:t>，</w:t>
      </w:r>
      <w:r>
        <w:rPr>
          <w:rFonts w:ascii="仿宋" w:hAnsi="仿宋" w:eastAsia="仿宋"/>
          <w:sz w:val="32"/>
          <w:szCs w:val="32"/>
        </w:rPr>
        <w:t>并紧密结合当地企业生产和院校教学工作实际，加强协调和指导工作，确保</w:t>
      </w:r>
      <w:r>
        <w:rPr>
          <w:rFonts w:hint="eastAsia" w:ascii="仿宋" w:hAnsi="仿宋" w:eastAsia="仿宋"/>
          <w:sz w:val="32"/>
          <w:szCs w:val="32"/>
        </w:rPr>
        <w:t>竞</w:t>
      </w:r>
      <w:r>
        <w:rPr>
          <w:rFonts w:ascii="仿宋" w:hAnsi="仿宋" w:eastAsia="仿宋"/>
          <w:sz w:val="32"/>
          <w:szCs w:val="32"/>
        </w:rPr>
        <w:t>赛活动顺利举行，努力提高</w:t>
      </w:r>
      <w:r>
        <w:rPr>
          <w:rFonts w:hint="eastAsia" w:ascii="仿宋" w:hAnsi="仿宋" w:eastAsia="仿宋"/>
          <w:sz w:val="32"/>
          <w:szCs w:val="32"/>
        </w:rPr>
        <w:t>竞</w:t>
      </w:r>
      <w:r>
        <w:rPr>
          <w:rFonts w:ascii="仿宋" w:hAnsi="仿宋" w:eastAsia="仿宋"/>
          <w:sz w:val="32"/>
          <w:szCs w:val="32"/>
        </w:rPr>
        <w:t>赛活动实效性。</w:t>
      </w:r>
    </w:p>
    <w:p>
      <w:pPr>
        <w:pStyle w:val="16"/>
        <w:numPr>
          <w:ilvl w:val="0"/>
          <w:numId w:val="0"/>
        </w:numPr>
        <w:spacing w:line="360" w:lineRule="auto"/>
        <w:ind w:left="640" w:leftChars="0"/>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三</w:t>
      </w:r>
      <w:r>
        <w:rPr>
          <w:rFonts w:hint="eastAsia" w:ascii="楷体" w:hAnsi="楷体" w:eastAsia="楷体" w:cs="楷体"/>
          <w:b/>
          <w:sz w:val="32"/>
          <w:szCs w:val="32"/>
          <w:lang w:eastAsia="zh-CN"/>
        </w:rPr>
        <w:t>）</w:t>
      </w:r>
      <w:r>
        <w:rPr>
          <w:rFonts w:hint="eastAsia" w:ascii="楷体" w:hAnsi="楷体" w:eastAsia="楷体" w:cs="楷体"/>
          <w:b/>
          <w:sz w:val="32"/>
          <w:szCs w:val="32"/>
        </w:rPr>
        <w:t>联系实际，注重实效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各参赛单位要聚焦高技能人才培养，突出岗位练兵，突出实战实用，争取实现网络</w:t>
      </w:r>
      <w:r>
        <w:rPr>
          <w:rFonts w:ascii="仿宋" w:hAnsi="仿宋" w:eastAsia="仿宋"/>
          <w:sz w:val="32"/>
          <w:szCs w:val="32"/>
        </w:rPr>
        <w:t>安全人才</w:t>
      </w:r>
      <w:r>
        <w:rPr>
          <w:rFonts w:hint="eastAsia" w:ascii="仿宋" w:hAnsi="仿宋" w:eastAsia="仿宋"/>
          <w:sz w:val="32"/>
          <w:szCs w:val="32"/>
        </w:rPr>
        <w:t>能力水平的有效提高，使职业技能竞赛在培养、选拔和激励高技能人才等方面发挥最大功效。</w:t>
      </w:r>
    </w:p>
    <w:p>
      <w:pPr>
        <w:ind w:firstLine="640" w:firstLineChars="200"/>
        <w:rPr>
          <w:rFonts w:ascii="黑体" w:hAnsi="黑体" w:eastAsia="黑体"/>
          <w:sz w:val="32"/>
          <w:szCs w:val="32"/>
        </w:rPr>
      </w:pPr>
      <w:r>
        <w:rPr>
          <w:rFonts w:hint="eastAsia" w:ascii="黑体" w:hAnsi="黑体" w:eastAsia="黑体"/>
          <w:sz w:val="32"/>
          <w:szCs w:val="32"/>
        </w:rPr>
        <w:t>七、组委会办公室联系方式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联系单位：中国通信企业协会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联系人：王牧风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电话：010-68094555，13381270717</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邮箱：</w:t>
      </w:r>
      <w:r>
        <w:rPr>
          <w:rFonts w:hint="eastAsia" w:ascii="仿宋" w:hAnsi="仿宋" w:eastAsia="仿宋"/>
          <w:sz w:val="32"/>
          <w:szCs w:val="32"/>
        </w:rPr>
        <w:fldChar w:fldCharType="begin"/>
      </w:r>
      <w:r>
        <w:rPr>
          <w:rFonts w:hint="eastAsia" w:ascii="仿宋" w:hAnsi="仿宋" w:eastAsia="仿宋"/>
          <w:sz w:val="32"/>
          <w:szCs w:val="32"/>
        </w:rPr>
        <w:instrText xml:space="preserve"> HYPERLINK "mailto:wangmufeng@caict.ac.cn" </w:instrText>
      </w:r>
      <w:r>
        <w:rPr>
          <w:rFonts w:hint="eastAsia" w:ascii="仿宋" w:hAnsi="仿宋" w:eastAsia="仿宋"/>
          <w:sz w:val="32"/>
          <w:szCs w:val="32"/>
        </w:rPr>
        <w:fldChar w:fldCharType="separate"/>
      </w:r>
      <w:r>
        <w:rPr>
          <w:rStyle w:val="9"/>
          <w:rFonts w:hint="eastAsia" w:ascii="仿宋" w:hAnsi="仿宋" w:eastAsia="仿宋"/>
          <w:sz w:val="32"/>
          <w:szCs w:val="32"/>
        </w:rPr>
        <w:t>wangmufeng@caict.ac.cn</w:t>
      </w:r>
      <w:r>
        <w:rPr>
          <w:rFonts w:hint="eastAsia" w:ascii="仿宋" w:hAnsi="仿宋" w:eastAsia="仿宋"/>
          <w:sz w:val="32"/>
          <w:szCs w:val="32"/>
        </w:rPr>
        <w:fldChar w:fldCharType="end"/>
      </w:r>
    </w:p>
    <w:p>
      <w:pPr>
        <w:spacing w:line="360" w:lineRule="auto"/>
        <w:rPr>
          <w:rFonts w:ascii="仿宋" w:hAnsi="仿宋" w:eastAsia="仿宋"/>
          <w:sz w:val="32"/>
          <w:szCs w:val="32"/>
        </w:rPr>
      </w:pPr>
    </w:p>
    <w:p>
      <w:pPr>
        <w:spacing w:line="360" w:lineRule="auto"/>
        <w:ind w:left="1598" w:leftChars="304" w:hanging="960" w:hangingChars="300"/>
        <w:rPr>
          <w:rFonts w:ascii="华文仿宋" w:hAnsi="华文仿宋" w:eastAsia="华文仿宋"/>
          <w:sz w:val="32"/>
          <w:szCs w:val="32"/>
        </w:rPr>
      </w:pPr>
      <w:r>
        <w:rPr>
          <w:rFonts w:hint="eastAsia" w:ascii="仿宋" w:hAnsi="仿宋" w:eastAsia="仿宋"/>
          <w:sz w:val="32"/>
          <w:szCs w:val="32"/>
        </w:rPr>
        <w:t>附件：2019年中国技能大赛</w:t>
      </w:r>
      <w:r>
        <w:rPr>
          <w:rFonts w:hint="eastAsia" w:ascii="仿宋" w:hAnsi="仿宋" w:eastAsia="仿宋"/>
          <w:sz w:val="32"/>
          <w:szCs w:val="32"/>
          <w:lang w:eastAsia="zh-CN"/>
        </w:rPr>
        <w:t>——</w:t>
      </w:r>
      <w:r>
        <w:rPr>
          <w:rFonts w:hint="eastAsia" w:ascii="仿宋" w:hAnsi="仿宋" w:eastAsia="仿宋"/>
          <w:sz w:val="32"/>
          <w:szCs w:val="32"/>
        </w:rPr>
        <w:t>全国电信和互联网行业网络安全管理职业技能竞赛组委会名单</w:t>
      </w:r>
    </w:p>
    <w:p>
      <w:pPr>
        <w:ind w:firstLine="640" w:firstLineChars="200"/>
        <w:jc w:val="left"/>
        <w:rPr>
          <w:rFonts w:ascii="华文仿宋" w:hAnsi="华文仿宋" w:eastAsia="华文仿宋"/>
          <w:sz w:val="32"/>
          <w:szCs w:val="32"/>
        </w:rPr>
      </w:pPr>
    </w:p>
    <w:p>
      <w:pPr>
        <w:ind w:firstLine="5440" w:firstLineChars="1700"/>
        <w:jc w:val="left"/>
        <w:rPr>
          <w:rFonts w:ascii="华文仿宋" w:hAnsi="华文仿宋" w:eastAsia="华文仿宋"/>
          <w:sz w:val="32"/>
          <w:szCs w:val="32"/>
        </w:rPr>
      </w:pPr>
      <w:r>
        <w:rPr>
          <w:rFonts w:hint="eastAsia" w:ascii="华文仿宋" w:hAnsi="华文仿宋" w:eastAsia="华文仿宋"/>
          <w:sz w:val="32"/>
          <w:szCs w:val="32"/>
        </w:rPr>
        <w:t xml:space="preserve">中国通信企业协会       </w:t>
      </w:r>
    </w:p>
    <w:p>
      <w:pPr>
        <w:rPr>
          <w:rFonts w:ascii="华文仿宋" w:hAnsi="华文仿宋" w:eastAsia="华文仿宋"/>
          <w:sz w:val="32"/>
          <w:szCs w:val="32"/>
        </w:rPr>
      </w:pPr>
      <w:r>
        <w:rPr>
          <w:rFonts w:hint="eastAsia" w:ascii="华文仿宋" w:hAnsi="华文仿宋" w:eastAsia="华文仿宋"/>
          <w:sz w:val="32"/>
          <w:szCs w:val="32"/>
        </w:rPr>
        <w:t xml:space="preserve">                                   2019年</w:t>
      </w: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月</w:t>
      </w:r>
      <w:r>
        <w:rPr>
          <w:rFonts w:hint="eastAsia" w:ascii="华文仿宋" w:hAnsi="华文仿宋" w:eastAsia="华文仿宋"/>
          <w:sz w:val="32"/>
          <w:szCs w:val="32"/>
          <w:lang w:val="en-US" w:eastAsia="zh-CN"/>
        </w:rPr>
        <w:t>12</w:t>
      </w:r>
      <w:r>
        <w:rPr>
          <w:rFonts w:hint="eastAsia" w:ascii="华文仿宋" w:hAnsi="华文仿宋" w:eastAsia="华文仿宋"/>
          <w:sz w:val="32"/>
          <w:szCs w:val="32"/>
        </w:rPr>
        <w:t>日</w:t>
      </w:r>
    </w:p>
    <w:p>
      <w:pPr>
        <w:widowControl/>
        <w:jc w:val="left"/>
        <w:rPr>
          <w:rFonts w:ascii="黑体" w:hAnsi="黑体" w:eastAsia="黑体"/>
          <w:sz w:val="28"/>
          <w:szCs w:val="28"/>
        </w:rPr>
      </w:pPr>
      <w:r>
        <w:rPr>
          <w:rFonts w:ascii="黑体" w:hAnsi="黑体" w:eastAsia="黑体"/>
          <w:sz w:val="28"/>
          <w:szCs w:val="28"/>
        </w:rPr>
        <w:br w:type="page"/>
      </w:r>
    </w:p>
    <w:p>
      <w:pPr>
        <w:jc w:val="left"/>
        <w:rPr>
          <w:rFonts w:ascii="黑体" w:hAnsi="黑体" w:eastAsia="黑体"/>
          <w:sz w:val="28"/>
          <w:szCs w:val="28"/>
        </w:rPr>
      </w:pPr>
      <w:r>
        <w:rPr>
          <w:rFonts w:hint="eastAsia" w:ascii="黑体" w:hAnsi="黑体" w:eastAsia="黑体"/>
          <w:sz w:val="28"/>
          <w:szCs w:val="28"/>
        </w:rPr>
        <w:t>附件1</w:t>
      </w:r>
    </w:p>
    <w:p>
      <w:pPr>
        <w:spacing w:before="156" w:beforeLines="50" w:after="156" w:afterLines="50"/>
        <w:jc w:val="center"/>
        <w:rPr>
          <w:rFonts w:hint="eastAsia" w:ascii="宋体" w:hAnsi="宋体" w:eastAsia="宋体" w:cs="宋体"/>
          <w:b/>
          <w:bCs/>
          <w:sz w:val="36"/>
          <w:szCs w:val="36"/>
        </w:rPr>
      </w:pPr>
      <w:r>
        <w:rPr>
          <w:rFonts w:hint="eastAsia" w:ascii="宋体" w:hAnsi="宋体" w:eastAsia="宋体" w:cs="宋体"/>
          <w:b/>
          <w:bCs/>
          <w:sz w:val="36"/>
          <w:szCs w:val="36"/>
        </w:rPr>
        <w:t>2019年中国技能大赛—全国电信和互联网行业</w:t>
      </w:r>
    </w:p>
    <w:p>
      <w:pPr>
        <w:spacing w:before="156" w:beforeLines="50" w:after="156" w:afterLines="50"/>
        <w:jc w:val="center"/>
        <w:rPr>
          <w:rFonts w:hint="eastAsia" w:ascii="宋体" w:hAnsi="宋体" w:eastAsia="宋体" w:cs="宋体"/>
          <w:b/>
          <w:bCs/>
          <w:sz w:val="36"/>
          <w:szCs w:val="36"/>
        </w:rPr>
      </w:pPr>
      <w:r>
        <w:rPr>
          <w:rFonts w:hint="eastAsia" w:ascii="宋体" w:hAnsi="宋体" w:eastAsia="宋体" w:cs="宋体"/>
          <w:b/>
          <w:bCs/>
          <w:sz w:val="36"/>
          <w:szCs w:val="36"/>
        </w:rPr>
        <w:t>网络安全管理职业技能竞赛组委会名单</w:t>
      </w:r>
    </w:p>
    <w:p>
      <w:pPr>
        <w:spacing w:before="156" w:beforeLines="50" w:after="156" w:afterLines="50"/>
        <w:jc w:val="center"/>
        <w:rPr>
          <w:rFonts w:hint="eastAsia" w:ascii="宋体" w:hAnsi="宋体" w:eastAsia="宋体" w:cs="宋体"/>
          <w:b/>
          <w:bCs/>
          <w:sz w:val="10"/>
          <w:szCs w:val="10"/>
        </w:rPr>
      </w:pPr>
    </w:p>
    <w:p>
      <w:pPr>
        <w:widowControl/>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组织机构</w:t>
      </w:r>
    </w:p>
    <w:p>
      <w:pPr>
        <w:widowControl/>
        <w:ind w:firstLine="640" w:firstLineChars="200"/>
        <w:jc w:val="left"/>
        <w:rPr>
          <w:rFonts w:ascii="仿宋" w:hAnsi="仿宋" w:eastAsia="仿宋"/>
          <w:sz w:val="32"/>
          <w:szCs w:val="32"/>
        </w:rPr>
      </w:pPr>
      <w:r>
        <w:rPr>
          <w:rFonts w:hint="eastAsia" w:ascii="仿宋" w:hAnsi="仿宋" w:eastAsia="仿宋"/>
          <w:sz w:val="32"/>
          <w:szCs w:val="32"/>
        </w:rPr>
        <w:t>主办单位：中国通信企业协会</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中国就业培训技术指导中心</w:t>
      </w:r>
    </w:p>
    <w:p>
      <w:pPr>
        <w:widowControl/>
        <w:ind w:firstLine="640" w:firstLineChars="200"/>
        <w:jc w:val="left"/>
        <w:rPr>
          <w:rFonts w:ascii="仿宋" w:hAnsi="仿宋" w:eastAsia="仿宋"/>
          <w:sz w:val="32"/>
          <w:szCs w:val="32"/>
        </w:rPr>
      </w:pPr>
      <w:r>
        <w:rPr>
          <w:rFonts w:hint="eastAsia" w:ascii="仿宋" w:hAnsi="仿宋" w:eastAsia="仿宋"/>
          <w:sz w:val="32"/>
          <w:szCs w:val="32"/>
        </w:rPr>
        <w:t>承办单位：中国通信企业协会通信网络安全专业委员会</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全国工业和信息化职业教育教学指导委员会</w:t>
      </w:r>
    </w:p>
    <w:p>
      <w:pPr>
        <w:widowControl/>
        <w:ind w:firstLine="640" w:firstLineChars="200"/>
        <w:jc w:val="left"/>
        <w:rPr>
          <w:rFonts w:ascii="仿宋" w:hAnsi="仿宋" w:eastAsia="仿宋"/>
          <w:sz w:val="32"/>
          <w:szCs w:val="32"/>
        </w:rPr>
      </w:pPr>
      <w:r>
        <w:rPr>
          <w:rFonts w:hint="eastAsia" w:ascii="仿宋" w:hAnsi="仿宋" w:eastAsia="仿宋"/>
          <w:sz w:val="32"/>
          <w:szCs w:val="32"/>
        </w:rPr>
        <w:t>协办单位：中国信息通信研究院、中国电信集团有限公司、中国移动通信集团有限公司、中国联合网络通信集团有限公司、北京百度网讯科技有限公司、腾讯公司</w:t>
      </w:r>
    </w:p>
    <w:p>
      <w:pPr>
        <w:widowControl/>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二、全国组委会</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为保证此次竞赛活动组织有序，竞赛方式公平公正，竞赛结果社会满意，竞赛设置组委会。</w:t>
      </w:r>
    </w:p>
    <w:p>
      <w:pPr>
        <w:widowControl/>
        <w:ind w:firstLine="640" w:firstLineChars="200"/>
        <w:jc w:val="left"/>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苗建华  中国通信企业协会会长</w:t>
      </w:r>
    </w:p>
    <w:p>
      <w:pPr>
        <w:widowControl/>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）副主任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袁  芳  中国就业培训技术指导中心副主任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赵中新  中国通信企业协会副会长兼秘书长</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王志勤  中国信息通信研究院副院长</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 xml:space="preserve">孙青华 </w:t>
      </w:r>
      <w:r>
        <w:rPr>
          <w:rFonts w:hint="eastAsia" w:ascii="仿宋" w:hAnsi="仿宋" w:eastAsia="仿宋"/>
          <w:sz w:val="32"/>
          <w:szCs w:val="32"/>
          <w:lang w:val="en-US" w:eastAsia="zh-CN"/>
        </w:rPr>
        <w:t xml:space="preserve"> </w:t>
      </w:r>
      <w:r>
        <w:rPr>
          <w:rFonts w:hint="eastAsia" w:ascii="仿宋" w:hAnsi="仿宋" w:eastAsia="仿宋"/>
          <w:sz w:val="32"/>
          <w:szCs w:val="32"/>
        </w:rPr>
        <w:t>全国工业和信息化职业教育教学指导委员会副主任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张志勇  中国电信集团有限公司副总经理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李慧镝  中国移动通信集团有限公司副总裁</w:t>
      </w:r>
    </w:p>
    <w:p>
      <w:pPr>
        <w:widowControl/>
        <w:ind w:firstLine="640" w:firstLineChars="200"/>
        <w:jc w:val="left"/>
        <w:rPr>
          <w:rFonts w:ascii="仿宋" w:hAnsi="仿宋" w:eastAsia="仿宋"/>
          <w:sz w:val="32"/>
          <w:szCs w:val="32"/>
        </w:rPr>
      </w:pPr>
      <w:r>
        <w:rPr>
          <w:rFonts w:hint="eastAsia" w:ascii="仿宋" w:hAnsi="仿宋" w:eastAsia="仿宋"/>
          <w:sz w:val="32"/>
          <w:szCs w:val="32"/>
        </w:rPr>
        <w:t>邵广禄  中国联合网络通信集团有限公司副总经理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沈鹏飞  百度安全部副总经理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龚  斌  腾讯公司数据安全部副总经理</w:t>
      </w:r>
    </w:p>
    <w:p>
      <w:pPr>
        <w:widowControl/>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）委员</w:t>
      </w:r>
    </w:p>
    <w:p>
      <w:pPr>
        <w:widowControl/>
        <w:ind w:firstLine="640" w:firstLineChars="200"/>
        <w:jc w:val="left"/>
        <w:rPr>
          <w:rFonts w:ascii="仿宋" w:hAnsi="仿宋" w:eastAsia="仿宋"/>
          <w:sz w:val="32"/>
          <w:szCs w:val="32"/>
        </w:rPr>
      </w:pPr>
      <w:r>
        <w:rPr>
          <w:rFonts w:hint="eastAsia" w:ascii="仿宋" w:hAnsi="仿宋" w:eastAsia="仿宋"/>
          <w:sz w:val="32"/>
          <w:szCs w:val="32"/>
        </w:rPr>
        <w:t>王  静  中国就业培训技术指导中心技能竞赛处调研员</w:t>
      </w:r>
    </w:p>
    <w:p>
      <w:pPr>
        <w:widowControl/>
        <w:ind w:firstLine="640" w:firstLineChars="200"/>
        <w:jc w:val="left"/>
        <w:rPr>
          <w:rFonts w:ascii="仿宋" w:hAnsi="仿宋" w:eastAsia="仿宋"/>
          <w:sz w:val="32"/>
          <w:szCs w:val="32"/>
        </w:rPr>
      </w:pPr>
      <w:r>
        <w:rPr>
          <w:rFonts w:hint="eastAsia" w:ascii="仿宋" w:hAnsi="仿宋" w:eastAsia="仿宋"/>
          <w:sz w:val="32"/>
          <w:szCs w:val="32"/>
        </w:rPr>
        <w:t>柏国林  中国通信企业协会副秘书长</w:t>
      </w:r>
    </w:p>
    <w:p>
      <w:pPr>
        <w:widowControl/>
        <w:ind w:firstLine="640" w:firstLineChars="200"/>
        <w:jc w:val="left"/>
        <w:rPr>
          <w:rFonts w:ascii="仿宋" w:hAnsi="仿宋" w:eastAsia="仿宋"/>
          <w:sz w:val="32"/>
          <w:szCs w:val="32"/>
        </w:rPr>
      </w:pPr>
      <w:r>
        <w:rPr>
          <w:rFonts w:hint="eastAsia" w:ascii="仿宋" w:hAnsi="仿宋" w:eastAsia="仿宋"/>
          <w:sz w:val="32"/>
          <w:szCs w:val="32"/>
        </w:rPr>
        <w:t>魏  亮  中国通信企业协会通信网络安全专业委员会主任</w:t>
      </w:r>
    </w:p>
    <w:p>
      <w:pPr>
        <w:widowControl/>
        <w:ind w:firstLine="1920" w:firstLineChars="600"/>
        <w:jc w:val="left"/>
        <w:rPr>
          <w:rFonts w:ascii="仿宋" w:hAnsi="仿宋" w:eastAsia="仿宋"/>
          <w:sz w:val="32"/>
          <w:szCs w:val="32"/>
        </w:rPr>
      </w:pPr>
      <w:r>
        <w:rPr>
          <w:rFonts w:hint="eastAsia" w:ascii="仿宋" w:hAnsi="仿宋" w:eastAsia="仿宋"/>
          <w:sz w:val="32"/>
          <w:szCs w:val="32"/>
        </w:rPr>
        <w:t>中国信息通信研究院安全研究所所长</w:t>
      </w:r>
    </w:p>
    <w:p>
      <w:pPr>
        <w:widowControl/>
        <w:ind w:firstLine="640" w:firstLineChars="200"/>
        <w:jc w:val="left"/>
        <w:rPr>
          <w:rFonts w:ascii="仿宋" w:hAnsi="仿宋" w:eastAsia="仿宋"/>
          <w:sz w:val="32"/>
          <w:szCs w:val="32"/>
        </w:rPr>
      </w:pPr>
      <w:r>
        <w:rPr>
          <w:rFonts w:hint="eastAsia" w:ascii="仿宋" w:hAnsi="仿宋" w:eastAsia="仿宋"/>
          <w:sz w:val="32"/>
          <w:szCs w:val="32"/>
        </w:rPr>
        <w:t>杜庆波  全国工业和信息化职业教育教学指导委员会</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通信专指委副主任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戴  斌  中国电信集团工会常务副主席</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张  侃  中国电信集团有限公司网络运行维护事业部 </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（网络与信息安全管理部）副总经理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陆  冰  中国移动通信集团工会</w:t>
      </w:r>
      <w:r>
        <w:rPr>
          <w:rFonts w:hint="eastAsia" w:ascii="仿宋" w:hAnsi="仿宋" w:eastAsia="仿宋"/>
          <w:sz w:val="32"/>
          <w:szCs w:val="32"/>
          <w:lang w:eastAsia="zh-CN"/>
        </w:rPr>
        <w:t>副</w:t>
      </w:r>
      <w:r>
        <w:rPr>
          <w:rFonts w:hint="eastAsia" w:ascii="仿宋" w:hAnsi="仿宋" w:eastAsia="仿宋"/>
          <w:sz w:val="32"/>
          <w:szCs w:val="32"/>
        </w:rPr>
        <w:t>主席</w:t>
      </w:r>
    </w:p>
    <w:p>
      <w:pPr>
        <w:widowControl/>
        <w:ind w:firstLine="640" w:firstLineChars="200"/>
        <w:jc w:val="left"/>
        <w:rPr>
          <w:rFonts w:ascii="仿宋" w:hAnsi="仿宋" w:eastAsia="仿宋"/>
          <w:sz w:val="32"/>
          <w:szCs w:val="32"/>
        </w:rPr>
      </w:pPr>
      <w:r>
        <w:rPr>
          <w:rFonts w:hint="eastAsia" w:ascii="仿宋" w:hAnsi="仿宋" w:eastAsia="仿宋"/>
          <w:sz w:val="32"/>
          <w:szCs w:val="32"/>
        </w:rPr>
        <w:t>张  滨  中国移动通信集团有限公司</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信息安全管理与运行中心总经理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戴  斌  中国联合网络通信集团工会副主席</w:t>
      </w:r>
    </w:p>
    <w:p>
      <w:pPr>
        <w:widowControl/>
        <w:ind w:firstLine="640" w:firstLineChars="200"/>
        <w:jc w:val="left"/>
        <w:rPr>
          <w:rFonts w:ascii="仿宋" w:hAnsi="仿宋" w:eastAsia="仿宋"/>
          <w:sz w:val="32"/>
          <w:szCs w:val="32"/>
        </w:rPr>
      </w:pPr>
      <w:r>
        <w:rPr>
          <w:rFonts w:hint="eastAsia" w:ascii="仿宋" w:hAnsi="仿宋" w:eastAsia="仿宋"/>
          <w:sz w:val="32"/>
          <w:szCs w:val="32"/>
        </w:rPr>
        <w:t>崔荣春  中国联合网络通信集团有限公司</w:t>
      </w:r>
    </w:p>
    <w:p>
      <w:pPr>
        <w:widowControl/>
        <w:ind w:firstLine="640" w:firstLineChars="200"/>
        <w:jc w:val="left"/>
        <w:rPr>
          <w:rFonts w:ascii="仿宋" w:hAnsi="仿宋" w:eastAsia="仿宋"/>
          <w:sz w:val="32"/>
          <w:szCs w:val="32"/>
        </w:rPr>
      </w:pPr>
      <w:r>
        <w:rPr>
          <w:rFonts w:hint="eastAsia" w:ascii="仿宋" w:hAnsi="仿宋" w:eastAsia="仿宋"/>
          <w:sz w:val="32"/>
          <w:szCs w:val="32"/>
        </w:rPr>
        <w:t xml:space="preserve">        运行维护部副总经理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鹿  原  腾讯公司数据安全部副总监</w:t>
      </w:r>
    </w:p>
    <w:p>
      <w:pPr>
        <w:widowControl/>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三、办公室</w:t>
      </w:r>
    </w:p>
    <w:p>
      <w:pPr>
        <w:widowControl/>
        <w:ind w:firstLine="640" w:firstLineChars="200"/>
        <w:jc w:val="left"/>
        <w:rPr>
          <w:rFonts w:ascii="仿宋" w:hAnsi="仿宋" w:eastAsia="仿宋"/>
          <w:sz w:val="32"/>
          <w:szCs w:val="32"/>
        </w:rPr>
      </w:pPr>
      <w:r>
        <w:rPr>
          <w:rFonts w:hint="eastAsia" w:ascii="仿宋" w:hAnsi="仿宋" w:eastAsia="仿宋"/>
          <w:sz w:val="32"/>
          <w:szCs w:val="32"/>
        </w:rPr>
        <w:t>主要负责竞赛整体的协调和组织筹备工作。</w:t>
      </w:r>
    </w:p>
    <w:p>
      <w:pPr>
        <w:widowControl/>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卜  哲  中国通信企业协会通信网络安全专委会秘书长</w:t>
      </w:r>
    </w:p>
    <w:p>
      <w:pPr>
        <w:widowControl/>
        <w:numPr>
          <w:ilvl w:val="0"/>
          <w:numId w:val="0"/>
        </w:numPr>
        <w:ind w:firstLine="640" w:firstLineChars="200"/>
        <w:jc w:val="left"/>
        <w:rPr>
          <w:rFonts w:ascii="仿宋" w:hAnsi="仿宋" w:eastAsia="仿宋"/>
          <w:sz w:val="32"/>
          <w:szCs w:val="32"/>
        </w:rPr>
      </w:pPr>
      <w:r>
        <w:rPr>
          <w:rFonts w:hint="eastAsia" w:ascii="楷体" w:hAnsi="楷体" w:eastAsia="楷体" w:cs="楷体"/>
          <w:sz w:val="32"/>
          <w:szCs w:val="32"/>
          <w:lang w:val="en-US" w:eastAsia="zh-CN"/>
        </w:rPr>
        <w:t xml:space="preserve">（二）副主任 </w:t>
      </w:r>
      <w:r>
        <w:rPr>
          <w:rFonts w:hint="eastAsia" w:ascii="仿宋" w:hAnsi="仿宋" w:eastAsia="仿宋"/>
          <w:sz w:val="32"/>
          <w:szCs w:val="32"/>
        </w:rPr>
        <w:tab/>
      </w:r>
    </w:p>
    <w:p>
      <w:pPr>
        <w:widowControl/>
        <w:ind w:firstLine="640" w:firstLineChars="200"/>
        <w:jc w:val="left"/>
        <w:rPr>
          <w:rFonts w:ascii="仿宋" w:hAnsi="仿宋" w:eastAsia="仿宋"/>
          <w:sz w:val="32"/>
          <w:szCs w:val="32"/>
        </w:rPr>
      </w:pPr>
      <w:r>
        <w:rPr>
          <w:rFonts w:hint="eastAsia" w:ascii="仿宋" w:hAnsi="仿宋" w:eastAsia="仿宋"/>
          <w:sz w:val="32"/>
          <w:szCs w:val="32"/>
        </w:rPr>
        <w:t>赵俊湦  中国通信企业协会综合发展部主任</w:t>
      </w:r>
    </w:p>
    <w:p>
      <w:pPr>
        <w:widowControl/>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（三）成员</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黄少山  中国电信集团工会经济技术部主任</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刘忠信  中国移动通信集团工会处长</w:t>
      </w:r>
    </w:p>
    <w:p>
      <w:pPr>
        <w:widowControl/>
        <w:ind w:firstLine="640" w:firstLineChars="200"/>
        <w:jc w:val="left"/>
        <w:rPr>
          <w:rFonts w:hint="eastAsia" w:ascii="仿宋" w:hAnsi="仿宋" w:eastAsia="仿宋"/>
          <w:sz w:val="32"/>
          <w:szCs w:val="32"/>
          <w:lang w:eastAsia="zh-CN"/>
        </w:rPr>
      </w:pPr>
      <w:r>
        <w:rPr>
          <w:rFonts w:hint="eastAsia" w:ascii="仿宋" w:hAnsi="仿宋" w:eastAsia="仿宋"/>
          <w:sz w:val="32"/>
          <w:szCs w:val="32"/>
        </w:rPr>
        <w:t>赵全燕  中国联合网络通信集团工会</w:t>
      </w:r>
      <w:r>
        <w:rPr>
          <w:rFonts w:hint="eastAsia" w:ascii="仿宋" w:hAnsi="仿宋" w:eastAsia="仿宋"/>
          <w:sz w:val="32"/>
          <w:szCs w:val="32"/>
          <w:lang w:eastAsia="zh-CN"/>
        </w:rPr>
        <w:t>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邢丽莉  中国通信企业协会通信网络安全专委会副秘书长</w:t>
      </w:r>
    </w:p>
    <w:p>
      <w:pPr>
        <w:widowControl/>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四、技术工作委员会</w:t>
      </w:r>
    </w:p>
    <w:p>
      <w:pPr>
        <w:widowControl/>
        <w:ind w:firstLine="640" w:firstLineChars="200"/>
        <w:jc w:val="left"/>
        <w:rPr>
          <w:rFonts w:ascii="仿宋" w:hAnsi="仿宋" w:eastAsia="仿宋"/>
          <w:sz w:val="32"/>
          <w:szCs w:val="32"/>
        </w:rPr>
      </w:pPr>
      <w:r>
        <w:rPr>
          <w:rFonts w:hint="eastAsia" w:ascii="仿宋" w:hAnsi="仿宋" w:eastAsia="仿宋"/>
          <w:sz w:val="32"/>
          <w:szCs w:val="32"/>
        </w:rPr>
        <w:t>主要负责制定竞赛题目和规则，筹建选拔赛和全国决赛竞赛环境，提供竞赛期间相关技术安排和保障等工作。</w:t>
      </w:r>
    </w:p>
    <w:p>
      <w:pPr>
        <w:widowControl/>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（一）主任</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廖  璇  中国信息通信研究院安全</w:t>
      </w:r>
      <w:r>
        <w:rPr>
          <w:rFonts w:hint="eastAsia" w:ascii="仿宋" w:hAnsi="仿宋" w:eastAsia="仿宋"/>
          <w:sz w:val="32"/>
          <w:szCs w:val="32"/>
          <w:lang w:eastAsia="zh-CN"/>
        </w:rPr>
        <w:t>研究</w:t>
      </w:r>
      <w:r>
        <w:rPr>
          <w:rFonts w:hint="eastAsia" w:ascii="仿宋" w:hAnsi="仿宋" w:eastAsia="仿宋"/>
          <w:sz w:val="32"/>
          <w:szCs w:val="32"/>
        </w:rPr>
        <w:t>所</w:t>
      </w:r>
    </w:p>
    <w:p>
      <w:pPr>
        <w:widowControl/>
        <w:ind w:firstLine="1920" w:firstLineChars="600"/>
        <w:jc w:val="left"/>
        <w:rPr>
          <w:rFonts w:ascii="仿宋" w:hAnsi="仿宋" w:eastAsia="仿宋"/>
          <w:sz w:val="32"/>
          <w:szCs w:val="32"/>
        </w:rPr>
      </w:pPr>
      <w:r>
        <w:rPr>
          <w:rFonts w:hint="eastAsia" w:ascii="仿宋" w:hAnsi="仿宋" w:eastAsia="仿宋"/>
          <w:sz w:val="32"/>
          <w:szCs w:val="32"/>
        </w:rPr>
        <w:t>行业网络安全事业部副主任（主持工作）</w:t>
      </w:r>
    </w:p>
    <w:p>
      <w:pPr>
        <w:widowControl/>
        <w:numPr>
          <w:ilvl w:val="0"/>
          <w:numId w:val="0"/>
        </w:numPr>
        <w:ind w:firstLine="640" w:firstLineChars="200"/>
        <w:jc w:val="left"/>
        <w:rPr>
          <w:rFonts w:ascii="仿宋" w:hAnsi="仿宋" w:eastAsia="仿宋"/>
          <w:sz w:val="32"/>
          <w:szCs w:val="32"/>
        </w:rPr>
      </w:pPr>
      <w:r>
        <w:rPr>
          <w:rFonts w:hint="eastAsia" w:ascii="楷体" w:hAnsi="楷体" w:eastAsia="楷体" w:cs="楷体"/>
          <w:sz w:val="32"/>
          <w:szCs w:val="32"/>
          <w:lang w:val="en-US" w:eastAsia="zh-CN"/>
        </w:rPr>
        <w:t xml:space="preserve">（二）副主任 </w:t>
      </w:r>
      <w:r>
        <w:rPr>
          <w:rFonts w:hint="eastAsia" w:ascii="仿宋" w:hAnsi="仿宋" w:eastAsia="仿宋"/>
          <w:sz w:val="32"/>
          <w:szCs w:val="32"/>
        </w:rPr>
        <w:tab/>
      </w:r>
    </w:p>
    <w:p>
      <w:pPr>
        <w:widowControl/>
        <w:ind w:firstLine="640" w:firstLineChars="200"/>
        <w:jc w:val="left"/>
        <w:rPr>
          <w:rFonts w:ascii="仿宋" w:hAnsi="仿宋" w:eastAsia="仿宋"/>
          <w:sz w:val="32"/>
          <w:szCs w:val="32"/>
        </w:rPr>
      </w:pPr>
      <w:r>
        <w:rPr>
          <w:rFonts w:hint="eastAsia" w:ascii="仿宋" w:hAnsi="仿宋" w:eastAsia="仿宋"/>
          <w:sz w:val="32"/>
          <w:szCs w:val="32"/>
        </w:rPr>
        <w:t>王牧风  中国通信企业协会网络安全专委会交流与培训中心</w:t>
      </w:r>
    </w:p>
    <w:p>
      <w:pPr>
        <w:widowControl/>
        <w:ind w:firstLine="1920" w:firstLineChars="600"/>
        <w:jc w:val="left"/>
        <w:rPr>
          <w:rFonts w:ascii="仿宋" w:hAnsi="仿宋" w:eastAsia="仿宋"/>
          <w:sz w:val="32"/>
          <w:szCs w:val="32"/>
        </w:rPr>
      </w:pPr>
      <w:r>
        <w:rPr>
          <w:rFonts w:hint="eastAsia" w:ascii="仿宋" w:hAnsi="仿宋" w:eastAsia="仿宋"/>
          <w:sz w:val="32"/>
          <w:szCs w:val="32"/>
        </w:rPr>
        <w:t>副主任</w:t>
      </w:r>
    </w:p>
    <w:p>
      <w:pPr>
        <w:widowControl/>
        <w:numPr>
          <w:ilvl w:val="0"/>
          <w:numId w:val="0"/>
        </w:numPr>
        <w:ind w:leftChars="200" w:firstLine="320" w:firstLineChars="1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（三）委员</w:t>
      </w:r>
    </w:p>
    <w:p>
      <w:pPr>
        <w:widowControl/>
        <w:ind w:firstLine="640" w:firstLineChars="200"/>
        <w:jc w:val="left"/>
        <w:rPr>
          <w:rFonts w:ascii="仿宋" w:hAnsi="仿宋" w:eastAsia="仿宋"/>
          <w:sz w:val="32"/>
          <w:szCs w:val="32"/>
        </w:rPr>
      </w:pPr>
      <w:r>
        <w:rPr>
          <w:rFonts w:hint="eastAsia" w:ascii="仿宋" w:hAnsi="仿宋" w:eastAsia="仿宋"/>
          <w:sz w:val="32"/>
          <w:szCs w:val="32"/>
        </w:rPr>
        <w:t>刘  凯  中国信息通信研究院安全</w:t>
      </w:r>
      <w:r>
        <w:rPr>
          <w:rFonts w:hint="eastAsia" w:ascii="仿宋" w:hAnsi="仿宋" w:eastAsia="仿宋"/>
          <w:sz w:val="32"/>
          <w:szCs w:val="32"/>
          <w:lang w:eastAsia="zh-CN"/>
        </w:rPr>
        <w:t>研究</w:t>
      </w:r>
      <w:r>
        <w:rPr>
          <w:rFonts w:hint="eastAsia" w:ascii="仿宋" w:hAnsi="仿宋" w:eastAsia="仿宋"/>
          <w:sz w:val="32"/>
          <w:szCs w:val="32"/>
        </w:rPr>
        <w:t>所网安部工程师</w:t>
      </w:r>
    </w:p>
    <w:p>
      <w:pPr>
        <w:widowControl/>
        <w:ind w:firstLine="640" w:firstLineChars="200"/>
        <w:jc w:val="left"/>
        <w:rPr>
          <w:rFonts w:ascii="仿宋" w:hAnsi="仿宋" w:eastAsia="仿宋"/>
          <w:sz w:val="32"/>
          <w:szCs w:val="32"/>
        </w:rPr>
      </w:pPr>
      <w:r>
        <w:rPr>
          <w:rFonts w:hint="eastAsia" w:ascii="仿宋" w:hAnsi="仿宋" w:eastAsia="仿宋"/>
          <w:sz w:val="32"/>
          <w:szCs w:val="32"/>
        </w:rPr>
        <w:t>包沉浮  百度安全实验室OASES团队负责人</w:t>
      </w:r>
    </w:p>
    <w:p>
      <w:pPr>
        <w:widowControl/>
        <w:ind w:firstLine="640" w:firstLineChars="200"/>
        <w:jc w:val="left"/>
        <w:rPr>
          <w:rFonts w:ascii="仿宋" w:hAnsi="仿宋" w:eastAsia="仿宋"/>
          <w:sz w:val="32"/>
          <w:szCs w:val="32"/>
        </w:rPr>
      </w:pPr>
      <w:r>
        <w:rPr>
          <w:rFonts w:hint="eastAsia" w:ascii="仿宋" w:hAnsi="仿宋" w:eastAsia="仿宋"/>
          <w:sz w:val="32"/>
          <w:szCs w:val="32"/>
        </w:rPr>
        <w:t>刘  炎  百度安全实验室AI模型安全负责人</w:t>
      </w:r>
    </w:p>
    <w:p>
      <w:pPr>
        <w:widowControl/>
        <w:ind w:firstLine="640" w:firstLineChars="200"/>
        <w:jc w:val="left"/>
        <w:rPr>
          <w:rFonts w:ascii="仿宋" w:hAnsi="仿宋" w:eastAsia="仿宋"/>
          <w:sz w:val="32"/>
          <w:szCs w:val="32"/>
        </w:rPr>
      </w:pPr>
      <w:r>
        <w:rPr>
          <w:rFonts w:hint="eastAsia" w:ascii="仿宋" w:hAnsi="仿宋" w:eastAsia="仿宋"/>
          <w:sz w:val="32"/>
          <w:szCs w:val="32"/>
        </w:rPr>
        <w:t>史波良  腾讯安全高级专家</w:t>
      </w:r>
    </w:p>
    <w:p>
      <w:pPr>
        <w:widowControl/>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五、监审委员会</w:t>
      </w:r>
    </w:p>
    <w:p>
      <w:pPr>
        <w:widowControl/>
        <w:ind w:firstLine="640" w:firstLineChars="200"/>
        <w:jc w:val="left"/>
        <w:rPr>
          <w:rFonts w:ascii="仿宋" w:hAnsi="仿宋" w:eastAsia="仿宋"/>
          <w:sz w:val="32"/>
          <w:szCs w:val="32"/>
        </w:rPr>
      </w:pPr>
      <w:r>
        <w:rPr>
          <w:rFonts w:hint="eastAsia" w:ascii="仿宋" w:hAnsi="仿宋" w:eastAsia="仿宋"/>
          <w:sz w:val="32"/>
          <w:szCs w:val="32"/>
        </w:rPr>
        <w:t>主要负责保障竞赛整体流程安排的公平公正。</w:t>
      </w:r>
    </w:p>
    <w:p>
      <w:pPr>
        <w:widowControl/>
        <w:numPr>
          <w:ilvl w:val="0"/>
          <w:numId w:val="0"/>
        </w:numPr>
        <w:ind w:leftChars="200" w:firstLine="320" w:firstLineChars="1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（一）主任</w:t>
      </w:r>
    </w:p>
    <w:p>
      <w:pPr>
        <w:widowControl/>
        <w:ind w:firstLine="640" w:firstLineChars="200"/>
        <w:jc w:val="left"/>
        <w:rPr>
          <w:rFonts w:ascii="仿宋" w:hAnsi="仿宋" w:eastAsia="仿宋"/>
          <w:sz w:val="32"/>
          <w:szCs w:val="32"/>
        </w:rPr>
      </w:pPr>
      <w:r>
        <w:rPr>
          <w:rFonts w:hint="eastAsia" w:ascii="仿宋" w:hAnsi="仿宋" w:eastAsia="仿宋"/>
          <w:sz w:val="32"/>
          <w:szCs w:val="32"/>
        </w:rPr>
        <w:t>冯志宏  中国通信企业协会综合发展部副主任</w:t>
      </w:r>
    </w:p>
    <w:p>
      <w:pPr>
        <w:widowControl/>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（二）委员</w:t>
      </w:r>
    </w:p>
    <w:p>
      <w:pPr>
        <w:widowControl/>
        <w:ind w:firstLine="640" w:firstLineChars="200"/>
        <w:jc w:val="left"/>
        <w:rPr>
          <w:rFonts w:ascii="仿宋" w:hAnsi="仿宋" w:eastAsia="仿宋"/>
          <w:sz w:val="32"/>
          <w:szCs w:val="32"/>
        </w:rPr>
      </w:pPr>
      <w:r>
        <w:rPr>
          <w:rFonts w:hint="eastAsia" w:ascii="仿宋" w:hAnsi="仿宋" w:eastAsia="仿宋"/>
          <w:sz w:val="32"/>
          <w:szCs w:val="32"/>
        </w:rPr>
        <w:t>刘亚天  中国电信集团有限公司网络运行维护事业部</w:t>
      </w:r>
    </w:p>
    <w:p>
      <w:pPr>
        <w:widowControl/>
        <w:ind w:firstLine="1920" w:firstLineChars="600"/>
        <w:jc w:val="left"/>
        <w:rPr>
          <w:rFonts w:ascii="仿宋" w:hAnsi="仿宋" w:eastAsia="仿宋"/>
          <w:sz w:val="32"/>
          <w:szCs w:val="32"/>
        </w:rPr>
      </w:pPr>
      <w:r>
        <w:rPr>
          <w:rFonts w:hint="eastAsia" w:ascii="仿宋" w:hAnsi="仿宋" w:eastAsia="仿宋"/>
          <w:sz w:val="32"/>
          <w:szCs w:val="32"/>
        </w:rPr>
        <w:t>网络与信息安全管理部网络安全管理处经理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张  峰  中国移动通信集团有限公司信息安全</w:t>
      </w:r>
    </w:p>
    <w:p>
      <w:pPr>
        <w:widowControl/>
        <w:ind w:firstLine="1920" w:firstLineChars="600"/>
        <w:jc w:val="left"/>
        <w:rPr>
          <w:rFonts w:ascii="仿宋" w:hAnsi="仿宋" w:eastAsia="仿宋"/>
          <w:sz w:val="32"/>
          <w:szCs w:val="32"/>
        </w:rPr>
      </w:pPr>
      <w:r>
        <w:rPr>
          <w:rFonts w:hint="eastAsia" w:ascii="仿宋" w:hAnsi="仿宋" w:eastAsia="仿宋"/>
          <w:sz w:val="32"/>
          <w:szCs w:val="32"/>
        </w:rPr>
        <w:t>管理与运行中心研究支撑中心经理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郑  涛  中国联合网络通信集团有限公司</w:t>
      </w:r>
      <w:r>
        <w:rPr>
          <w:rFonts w:hint="eastAsia" w:ascii="仿宋" w:hAnsi="仿宋" w:eastAsia="仿宋"/>
          <w:sz w:val="32"/>
          <w:szCs w:val="32"/>
          <w:shd w:val="clear"/>
        </w:rPr>
        <w:t>运行维护部经理</w:t>
      </w:r>
    </w:p>
    <w:p>
      <w:pPr>
        <w:widowControl/>
        <w:ind w:firstLine="640" w:firstLineChars="200"/>
        <w:jc w:val="left"/>
        <w:rPr>
          <w:rFonts w:ascii="仿宋" w:hAnsi="仿宋" w:eastAsia="仿宋"/>
          <w:sz w:val="32"/>
          <w:szCs w:val="32"/>
        </w:rPr>
      </w:pPr>
      <w:r>
        <w:rPr>
          <w:rFonts w:hint="eastAsia" w:ascii="仿宋" w:hAnsi="仿宋" w:eastAsia="仿宋"/>
          <w:sz w:val="32"/>
          <w:szCs w:val="32"/>
        </w:rPr>
        <w:t>王海棠  百度安全实验室业务负责人</w:t>
      </w:r>
    </w:p>
    <w:p>
      <w:pPr>
        <w:widowControl/>
        <w:ind w:firstLine="640" w:firstLineChars="200"/>
        <w:jc w:val="left"/>
        <w:rPr>
          <w:rFonts w:hint="eastAsia" w:ascii="仿宋" w:hAnsi="仿宋" w:eastAsia="仿宋"/>
          <w:sz w:val="32"/>
          <w:szCs w:val="32"/>
        </w:rPr>
      </w:pPr>
      <w:r>
        <w:rPr>
          <w:rFonts w:hint="eastAsia" w:ascii="仿宋" w:hAnsi="仿宋" w:eastAsia="仿宋"/>
          <w:sz w:val="32"/>
          <w:szCs w:val="32"/>
        </w:rPr>
        <w:t>孙健廷  腾讯安全高级专家</w:t>
      </w:r>
    </w:p>
    <w:p>
      <w:pPr>
        <w:widowControl/>
        <w:ind w:firstLine="640" w:firstLineChars="200"/>
        <w:jc w:val="left"/>
        <w:rPr>
          <w:rFonts w:ascii="仿宋" w:hAnsi="仿宋" w:eastAsia="仿宋"/>
          <w:sz w:val="32"/>
          <w:szCs w:val="32"/>
        </w:rPr>
      </w:pPr>
      <w:r>
        <w:rPr>
          <w:rFonts w:hint="eastAsia" w:ascii="仿宋" w:hAnsi="仿宋" w:eastAsia="仿宋"/>
          <w:sz w:val="32"/>
          <w:szCs w:val="32"/>
        </w:rPr>
        <w:t>许洪魁  中国信息通信研究院安全</w:t>
      </w:r>
      <w:r>
        <w:rPr>
          <w:rFonts w:hint="eastAsia" w:ascii="仿宋" w:hAnsi="仿宋" w:eastAsia="仿宋"/>
          <w:sz w:val="32"/>
          <w:szCs w:val="32"/>
          <w:lang w:eastAsia="zh-CN"/>
        </w:rPr>
        <w:t>研究</w:t>
      </w:r>
      <w:r>
        <w:rPr>
          <w:rFonts w:hint="eastAsia" w:ascii="仿宋" w:hAnsi="仿宋" w:eastAsia="仿宋"/>
          <w:sz w:val="32"/>
          <w:szCs w:val="32"/>
        </w:rPr>
        <w:t>所网安部工程师</w:t>
      </w:r>
    </w:p>
    <w:p>
      <w:pPr>
        <w:widowControl/>
        <w:ind w:firstLine="640" w:firstLineChars="200"/>
        <w:jc w:val="left"/>
        <w:rPr>
          <w:rFonts w:ascii="仿宋" w:hAnsi="仿宋" w:eastAsia="仿宋"/>
          <w:sz w:val="32"/>
          <w:szCs w:val="32"/>
        </w:rPr>
      </w:pPr>
    </w:p>
    <w:p>
      <w:pPr>
        <w:pStyle w:val="10"/>
        <w:spacing w:line="360" w:lineRule="auto"/>
        <w:ind w:right="-170" w:rightChars="-81" w:firstLine="643"/>
        <w:rPr>
          <w:rFonts w:ascii="仿宋" w:hAnsi="仿宋" w:eastAsia="仿宋"/>
          <w:b/>
          <w:sz w:val="32"/>
          <w:szCs w:val="32"/>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tabs>
          <w:tab w:val="left" w:pos="6171"/>
        </w:tabs>
        <w:jc w:val="left"/>
        <w:rPr>
          <w:rFonts w:hint="eastAsia" w:ascii="宋体" w:hAnsi="宋体" w:eastAsia="宋体" w:cs="宋体"/>
          <w:b/>
          <w:sz w:val="36"/>
          <w:szCs w:val="36"/>
          <w:lang w:eastAsia="zh-CN"/>
        </w:rPr>
      </w:pPr>
      <w:r>
        <w:rPr>
          <w:rFonts w:hint="eastAsia" w:ascii="宋体" w:hAnsi="宋体" w:eastAsia="宋体" w:cs="宋体"/>
          <w:b/>
          <w:sz w:val="36"/>
          <w:szCs w:val="36"/>
          <w:lang w:eastAsia="zh-CN"/>
        </w:rPr>
        <w:tab/>
      </w: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36"/>
          <w:szCs w:val="36"/>
          <w:lang w:eastAsia="zh-CN"/>
        </w:rPr>
      </w:pPr>
    </w:p>
    <w:p>
      <w:pPr>
        <w:tabs>
          <w:tab w:val="left" w:pos="6171"/>
        </w:tabs>
        <w:jc w:val="left"/>
        <w:rPr>
          <w:rFonts w:hint="eastAsia" w:ascii="宋体" w:hAnsi="宋体" w:eastAsia="宋体" w:cs="宋体"/>
          <w:b/>
          <w:sz w:val="44"/>
          <w:szCs w:val="44"/>
          <w:lang w:eastAsia="zh-CN"/>
        </w:rPr>
      </w:pPr>
    </w:p>
    <w:p>
      <w:pPr>
        <w:jc w:val="center"/>
        <w:rPr>
          <w:rFonts w:hint="eastAsia" w:ascii="宋体" w:hAnsi="宋体" w:eastAsia="宋体" w:cs="宋体"/>
          <w:b/>
          <w:sz w:val="24"/>
          <w:szCs w:val="24"/>
        </w:rPr>
      </w:pPr>
      <w:bookmarkStart w:id="0" w:name="_GoBack"/>
    </w:p>
    <w:bookmarkEnd w:id="0"/>
    <w:tbl>
      <w:tblPr>
        <w:tblStyle w:val="6"/>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099" w:type="dxa"/>
            <w:tcBorders>
              <w:left w:val="nil"/>
              <w:right w:val="nil"/>
            </w:tcBorders>
            <w:vAlign w:val="top"/>
          </w:tcPr>
          <w:p>
            <w:pPr>
              <w:rPr>
                <w:rFonts w:ascii="仿宋" w:hAnsi="仿宋" w:eastAsia="仿宋"/>
                <w:bCs/>
                <w:sz w:val="28"/>
                <w:szCs w:val="28"/>
              </w:rPr>
            </w:pPr>
            <w:r>
              <w:rPr>
                <w:rFonts w:hint="eastAsia" w:ascii="仿宋" w:hAnsi="仿宋" w:eastAsia="仿宋"/>
                <w:bCs/>
                <w:sz w:val="28"/>
                <w:szCs w:val="28"/>
              </w:rPr>
              <w:t xml:space="preserve">中国通信企业协会秘书处             </w:t>
            </w:r>
            <w:r>
              <w:rPr>
                <w:rFonts w:hint="eastAsia" w:ascii="仿宋" w:hAnsi="仿宋" w:eastAsia="仿宋"/>
                <w:bCs/>
                <w:sz w:val="28"/>
                <w:szCs w:val="28"/>
                <w:lang w:val="en-US" w:eastAsia="zh-CN"/>
              </w:rPr>
              <w:t xml:space="preserve">    </w:t>
            </w:r>
            <w:r>
              <w:rPr>
                <w:rFonts w:hint="eastAsia" w:ascii="仿宋" w:hAnsi="仿宋" w:eastAsia="仿宋"/>
                <w:bCs/>
                <w:sz w:val="28"/>
                <w:szCs w:val="28"/>
              </w:rPr>
              <w:t xml:space="preserve"> </w:t>
            </w:r>
            <w:r>
              <w:rPr>
                <w:rFonts w:hint="eastAsia" w:ascii="仿宋" w:hAnsi="仿宋" w:eastAsia="仿宋"/>
                <w:bCs/>
                <w:sz w:val="28"/>
                <w:szCs w:val="28"/>
                <w:lang w:val="en-US" w:eastAsia="zh-CN"/>
              </w:rPr>
              <w:t xml:space="preserve"> </w:t>
            </w:r>
            <w:r>
              <w:rPr>
                <w:rFonts w:hint="eastAsia" w:ascii="仿宋" w:hAnsi="仿宋" w:eastAsia="仿宋"/>
                <w:bCs/>
                <w:sz w:val="28"/>
                <w:szCs w:val="28"/>
              </w:rPr>
              <w:t xml:space="preserve">   201</w:t>
            </w:r>
            <w:r>
              <w:rPr>
                <w:rFonts w:hint="eastAsia" w:ascii="仿宋" w:hAnsi="仿宋" w:eastAsia="仿宋"/>
                <w:bCs/>
                <w:sz w:val="28"/>
                <w:szCs w:val="28"/>
                <w:lang w:val="en-US" w:eastAsia="zh-CN"/>
              </w:rPr>
              <w:t>9</w:t>
            </w:r>
            <w:r>
              <w:rPr>
                <w:rFonts w:hint="eastAsia" w:ascii="仿宋" w:hAnsi="仿宋" w:eastAsia="仿宋"/>
                <w:bCs/>
                <w:sz w:val="28"/>
                <w:szCs w:val="28"/>
              </w:rPr>
              <w:t>年</w:t>
            </w:r>
            <w:r>
              <w:rPr>
                <w:rFonts w:hint="eastAsia" w:ascii="仿宋" w:hAnsi="仿宋" w:eastAsia="仿宋"/>
                <w:bCs/>
                <w:sz w:val="28"/>
                <w:szCs w:val="28"/>
                <w:lang w:val="en-US" w:eastAsia="zh-CN"/>
              </w:rPr>
              <w:t>6</w:t>
            </w:r>
            <w:r>
              <w:rPr>
                <w:rFonts w:hint="eastAsia" w:ascii="仿宋" w:hAnsi="仿宋" w:eastAsia="仿宋"/>
                <w:bCs/>
                <w:sz w:val="28"/>
                <w:szCs w:val="28"/>
              </w:rPr>
              <w:t>月</w:t>
            </w:r>
            <w:r>
              <w:rPr>
                <w:rFonts w:hint="eastAsia" w:ascii="仿宋" w:hAnsi="仿宋" w:eastAsia="仿宋"/>
                <w:bCs/>
                <w:sz w:val="28"/>
                <w:szCs w:val="28"/>
                <w:lang w:val="en-US" w:eastAsia="zh-CN"/>
              </w:rPr>
              <w:t>12</w:t>
            </w:r>
            <w:r>
              <w:rPr>
                <w:rFonts w:hint="eastAsia" w:ascii="仿宋" w:hAnsi="仿宋" w:eastAsia="仿宋"/>
                <w:bCs/>
                <w:sz w:val="28"/>
                <w:szCs w:val="28"/>
              </w:rPr>
              <w:t>日印发</w:t>
            </w:r>
          </w:p>
        </w:tc>
      </w:tr>
    </w:tbl>
    <w:p>
      <w:pPr>
        <w:tabs>
          <w:tab w:val="left" w:pos="1177"/>
        </w:tabs>
        <w:jc w:val="left"/>
        <w:rPr>
          <w:rFonts w:hint="eastAsia"/>
          <w:lang w:val="en-US" w:eastAsia="zh-CN"/>
        </w:rPr>
      </w:pPr>
    </w:p>
    <w:sectPr>
      <w:headerReference r:id="rId3" w:type="default"/>
      <w:footerReference r:id="rId4" w:type="default"/>
      <w:pgSz w:w="11906" w:h="16838"/>
      <w:pgMar w:top="1440" w:right="1417" w:bottom="1315" w:left="1417" w:header="851" w:footer="96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Calibri" w:hAnsi="Calibri" w:cs="Calibri" w:eastAsiaTheme="minorEastAsia"/>
                              <w:lang w:eastAsia="zh-CN"/>
                            </w:rPr>
                          </w:pPr>
                          <w:r>
                            <w:rPr>
                              <w:rFonts w:hint="default" w:ascii="Calibri" w:hAnsi="Calibri" w:cs="Calibri"/>
                              <w:lang w:eastAsia="zh-CN"/>
                            </w:rPr>
                            <w:fldChar w:fldCharType="begin"/>
                          </w:r>
                          <w:r>
                            <w:rPr>
                              <w:rFonts w:hint="default" w:ascii="Calibri" w:hAnsi="Calibri" w:cs="Calibri"/>
                              <w:lang w:eastAsia="zh-CN"/>
                            </w:rPr>
                            <w:instrText xml:space="preserve"> PAGE  \* MERGEFORMAT </w:instrText>
                          </w:r>
                          <w:r>
                            <w:rPr>
                              <w:rFonts w:hint="default" w:ascii="Calibri" w:hAnsi="Calibri" w:cs="Calibri"/>
                              <w:lang w:eastAsia="zh-CN"/>
                            </w:rPr>
                            <w:fldChar w:fldCharType="separate"/>
                          </w:r>
                          <w:r>
                            <w:rPr>
                              <w:rFonts w:hint="default" w:ascii="Calibri" w:hAnsi="Calibri" w:cs="Calibri"/>
                              <w:lang w:eastAsia="zh-CN"/>
                            </w:rPr>
                            <w:t>1</w:t>
                          </w:r>
                          <w:r>
                            <w:rPr>
                              <w:rFonts w:hint="default" w:ascii="Calibri" w:hAnsi="Calibri" w:cs="Calibri"/>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Calibri" w:hAnsi="Calibri" w:cs="Calibri" w:eastAsiaTheme="minorEastAsia"/>
                        <w:lang w:eastAsia="zh-CN"/>
                      </w:rPr>
                    </w:pPr>
                    <w:r>
                      <w:rPr>
                        <w:rFonts w:hint="default" w:ascii="Calibri" w:hAnsi="Calibri" w:cs="Calibri"/>
                        <w:lang w:eastAsia="zh-CN"/>
                      </w:rPr>
                      <w:fldChar w:fldCharType="begin"/>
                    </w:r>
                    <w:r>
                      <w:rPr>
                        <w:rFonts w:hint="default" w:ascii="Calibri" w:hAnsi="Calibri" w:cs="Calibri"/>
                        <w:lang w:eastAsia="zh-CN"/>
                      </w:rPr>
                      <w:instrText xml:space="preserve"> PAGE  \* MERGEFORMAT </w:instrText>
                    </w:r>
                    <w:r>
                      <w:rPr>
                        <w:rFonts w:hint="default" w:ascii="Calibri" w:hAnsi="Calibri" w:cs="Calibri"/>
                        <w:lang w:eastAsia="zh-CN"/>
                      </w:rPr>
                      <w:fldChar w:fldCharType="separate"/>
                    </w:r>
                    <w:r>
                      <w:rPr>
                        <w:rFonts w:hint="default" w:ascii="Calibri" w:hAnsi="Calibri" w:cs="Calibri"/>
                        <w:lang w:eastAsia="zh-CN"/>
                      </w:rPr>
                      <w:t>1</w:t>
                    </w:r>
                    <w:r>
                      <w:rPr>
                        <w:rFonts w:hint="default" w:ascii="Calibri" w:hAnsi="Calibri" w:cs="Calibri"/>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A7"/>
    <w:rsid w:val="00172EB7"/>
    <w:rsid w:val="0029226E"/>
    <w:rsid w:val="0040078F"/>
    <w:rsid w:val="004A0D80"/>
    <w:rsid w:val="0059059C"/>
    <w:rsid w:val="005E40FB"/>
    <w:rsid w:val="00650FA7"/>
    <w:rsid w:val="00854813"/>
    <w:rsid w:val="00997E93"/>
    <w:rsid w:val="00A22748"/>
    <w:rsid w:val="00A70136"/>
    <w:rsid w:val="00A81B6B"/>
    <w:rsid w:val="00BD2078"/>
    <w:rsid w:val="00C627CF"/>
    <w:rsid w:val="00C7618F"/>
    <w:rsid w:val="00D51BBA"/>
    <w:rsid w:val="00DF4D1C"/>
    <w:rsid w:val="00E35A23"/>
    <w:rsid w:val="00E64EE8"/>
    <w:rsid w:val="00E75E9A"/>
    <w:rsid w:val="039D2217"/>
    <w:rsid w:val="05103318"/>
    <w:rsid w:val="063B3CAD"/>
    <w:rsid w:val="06B25D1A"/>
    <w:rsid w:val="096134F1"/>
    <w:rsid w:val="0EB51CB9"/>
    <w:rsid w:val="0EF709B9"/>
    <w:rsid w:val="120B5DE7"/>
    <w:rsid w:val="17B1247E"/>
    <w:rsid w:val="198276B0"/>
    <w:rsid w:val="19A07512"/>
    <w:rsid w:val="1B1E1D3B"/>
    <w:rsid w:val="1CA744A8"/>
    <w:rsid w:val="1D743159"/>
    <w:rsid w:val="233E1FC4"/>
    <w:rsid w:val="2BAC381A"/>
    <w:rsid w:val="2CB01AD0"/>
    <w:rsid w:val="30152E3D"/>
    <w:rsid w:val="39300093"/>
    <w:rsid w:val="44915917"/>
    <w:rsid w:val="463714F4"/>
    <w:rsid w:val="48075F6A"/>
    <w:rsid w:val="48B64280"/>
    <w:rsid w:val="490371C7"/>
    <w:rsid w:val="4BAB3E25"/>
    <w:rsid w:val="4D867CDD"/>
    <w:rsid w:val="53516B81"/>
    <w:rsid w:val="53D92813"/>
    <w:rsid w:val="57B92BCA"/>
    <w:rsid w:val="59CB42DE"/>
    <w:rsid w:val="5DDD6CC8"/>
    <w:rsid w:val="5E194735"/>
    <w:rsid w:val="64541BC9"/>
    <w:rsid w:val="65054F4D"/>
    <w:rsid w:val="69A3577A"/>
    <w:rsid w:val="6B785F2E"/>
    <w:rsid w:val="74FE42B6"/>
    <w:rsid w:val="77D73563"/>
    <w:rsid w:val="7993625D"/>
    <w:rsid w:val="7D2E0D08"/>
    <w:rsid w:val="7F9F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标题 2 Char"/>
    <w:link w:val="2"/>
    <w:qFormat/>
    <w:uiPriority w:val="0"/>
    <w:rPr>
      <w:rFonts w:ascii="Arial" w:hAnsi="Arial" w:eastAsia="黑体"/>
      <w:b/>
      <w:sz w:val="32"/>
    </w:rPr>
  </w:style>
  <w:style w:type="paragraph" w:customStyle="1" w:styleId="16">
    <w:name w:val="列出段落2"/>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3EFB3-4EE9-489A-9D63-D8B75A9292F8}">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798</Characters>
  <Lines>6</Lines>
  <Paragraphs>1</Paragraphs>
  <TotalTime>70</TotalTime>
  <ScaleCrop>false</ScaleCrop>
  <LinksUpToDate>false</LinksUpToDate>
  <CharactersWithSpaces>937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2019-01-03T00:38:00Z</dcterms:created>
  <dc:creator>1030765926@qq.com</dc:creator>
  <cp:lastModifiedBy>Administrator</cp:lastModifiedBy>
  <cp:lastPrinted>2019-06-18T00:59:00Z</cp:lastPrinted>
  <dcterms:modified xsi:type="dcterms:W3CDTF">2019-06-18T01:43:58Z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