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A1" w:rsidRDefault="009E29A1" w:rsidP="009E29A1">
      <w:pPr>
        <w:jc w:val="center"/>
        <w:rPr>
          <w:rFonts w:ascii="宋体" w:hAnsi="宋体"/>
          <w:b/>
          <w:sz w:val="36"/>
          <w:szCs w:val="36"/>
        </w:rPr>
      </w:pPr>
    </w:p>
    <w:p w:rsidR="009E29A1" w:rsidRDefault="009E29A1" w:rsidP="001C10BB">
      <w:pPr>
        <w:widowControl/>
        <w:spacing w:line="617" w:lineRule="atLeast"/>
        <w:jc w:val="center"/>
        <w:rPr>
          <w:rFonts w:ascii="仿宋" w:eastAsia="仿宋" w:hAnsi="仿宋" w:cs="宋体"/>
          <w:b/>
          <w:bCs/>
          <w:color w:val="000000"/>
          <w:kern w:val="0"/>
          <w:sz w:val="34"/>
          <w:szCs w:val="34"/>
        </w:rPr>
      </w:pPr>
    </w:p>
    <w:p w:rsidR="00812230" w:rsidRDefault="001C10BB" w:rsidP="001C10BB">
      <w:pPr>
        <w:widowControl/>
        <w:spacing w:line="617" w:lineRule="atLeast"/>
        <w:jc w:val="center"/>
        <w:rPr>
          <w:rFonts w:asciiTheme="majorEastAsia" w:eastAsiaTheme="majorEastAsia" w:hAnsiTheme="majorEastAsia" w:cs="宋体"/>
          <w:b/>
          <w:bCs/>
          <w:color w:val="000000"/>
          <w:kern w:val="0"/>
          <w:sz w:val="36"/>
          <w:szCs w:val="36"/>
        </w:rPr>
      </w:pPr>
      <w:r w:rsidRPr="00812230">
        <w:rPr>
          <w:rFonts w:asciiTheme="majorEastAsia" w:eastAsiaTheme="majorEastAsia" w:hAnsiTheme="majorEastAsia" w:cs="宋体" w:hint="eastAsia"/>
          <w:b/>
          <w:bCs/>
          <w:color w:val="000000"/>
          <w:kern w:val="0"/>
          <w:sz w:val="36"/>
          <w:szCs w:val="36"/>
        </w:rPr>
        <w:t>关于举办</w:t>
      </w:r>
      <w:r w:rsidR="00043DD7" w:rsidRPr="00043DD7">
        <w:rPr>
          <w:rFonts w:ascii="宋体" w:eastAsia="宋体" w:hAnsi="宋体" w:cs="宋体" w:hint="eastAsia"/>
          <w:b/>
          <w:bCs/>
          <w:color w:val="000000"/>
          <w:kern w:val="0"/>
          <w:sz w:val="36"/>
          <w:szCs w:val="36"/>
        </w:rPr>
        <w:t>人工智能在信息安全领域中的创新与应用</w:t>
      </w:r>
    </w:p>
    <w:p w:rsidR="001C10BB" w:rsidRPr="00812230" w:rsidRDefault="001C10BB" w:rsidP="001C10BB">
      <w:pPr>
        <w:widowControl/>
        <w:spacing w:line="617" w:lineRule="atLeast"/>
        <w:jc w:val="center"/>
        <w:rPr>
          <w:rFonts w:asciiTheme="majorEastAsia" w:eastAsiaTheme="majorEastAsia" w:hAnsiTheme="majorEastAsia" w:cs="宋体"/>
          <w:b/>
          <w:bCs/>
          <w:color w:val="000000"/>
          <w:kern w:val="0"/>
          <w:sz w:val="36"/>
          <w:szCs w:val="36"/>
        </w:rPr>
      </w:pPr>
      <w:r w:rsidRPr="00812230">
        <w:rPr>
          <w:rFonts w:asciiTheme="majorEastAsia" w:eastAsiaTheme="majorEastAsia" w:hAnsiTheme="majorEastAsia" w:cs="宋体" w:hint="eastAsia"/>
          <w:b/>
          <w:bCs/>
          <w:color w:val="000000"/>
          <w:kern w:val="0"/>
          <w:sz w:val="36"/>
          <w:szCs w:val="36"/>
        </w:rPr>
        <w:t>高级研修班的通知</w:t>
      </w:r>
    </w:p>
    <w:p w:rsidR="001C10BB" w:rsidRPr="001C10BB" w:rsidRDefault="001C10BB" w:rsidP="001C10BB">
      <w:pPr>
        <w:widowControl/>
        <w:spacing w:line="617" w:lineRule="atLeast"/>
        <w:jc w:val="right"/>
        <w:rPr>
          <w:rFonts w:ascii="仿宋" w:eastAsia="仿宋" w:hAnsi="仿宋" w:cs="宋体"/>
          <w:color w:val="000000"/>
          <w:kern w:val="0"/>
          <w:sz w:val="19"/>
          <w:szCs w:val="19"/>
        </w:rPr>
      </w:pPr>
    </w:p>
    <w:p w:rsidR="00A81E14" w:rsidRDefault="00A81E14" w:rsidP="00D45C22">
      <w:pPr>
        <w:pStyle w:val="a3"/>
        <w:shd w:val="clear" w:color="auto" w:fill="FFFFFF"/>
        <w:spacing w:before="0" w:beforeAutospacing="0" w:after="0" w:afterAutospacing="0" w:line="360" w:lineRule="auto"/>
        <w:rPr>
          <w:rFonts w:ascii="仿宋" w:eastAsia="仿宋" w:hAnsi="仿宋" w:cs="Arial" w:hint="eastAsia"/>
          <w:color w:val="000000"/>
          <w:sz w:val="32"/>
          <w:szCs w:val="32"/>
        </w:rPr>
      </w:pPr>
      <w:r>
        <w:rPr>
          <w:rFonts w:ascii="仿宋" w:eastAsia="仿宋" w:hAnsi="仿宋" w:cs="Arial" w:hint="eastAsia"/>
          <w:color w:val="000000"/>
          <w:sz w:val="32"/>
          <w:szCs w:val="32"/>
        </w:rPr>
        <w:t>各有关单位：</w:t>
      </w:r>
    </w:p>
    <w:p w:rsidR="001C10BB" w:rsidRPr="009F3895" w:rsidRDefault="009F3895" w:rsidP="00D45C22">
      <w:pPr>
        <w:pStyle w:val="a3"/>
        <w:shd w:val="clear" w:color="auto" w:fill="FFFFFF"/>
        <w:spacing w:before="0" w:beforeAutospacing="0" w:after="0" w:afterAutospacing="0" w:line="360" w:lineRule="auto"/>
        <w:rPr>
          <w:rFonts w:ascii="仿宋" w:eastAsia="仿宋" w:hAnsi="仿宋" w:cstheme="minorBidi"/>
          <w:b/>
          <w:bCs/>
          <w:kern w:val="2"/>
          <w:sz w:val="32"/>
          <w:szCs w:val="32"/>
        </w:rPr>
      </w:pPr>
      <w:r>
        <w:rPr>
          <w:rFonts w:ascii="仿宋" w:eastAsia="仿宋" w:hAnsi="仿宋" w:cs="Arial" w:hint="eastAsia"/>
          <w:color w:val="000000"/>
          <w:sz w:val="32"/>
          <w:szCs w:val="32"/>
        </w:rPr>
        <w:t xml:space="preserve">    </w:t>
      </w:r>
      <w:r w:rsidR="00373F66" w:rsidRPr="00812230">
        <w:rPr>
          <w:rFonts w:ascii="仿宋" w:eastAsia="仿宋" w:hAnsi="仿宋" w:cs="Arial" w:hint="eastAsia"/>
          <w:color w:val="000000"/>
          <w:sz w:val="32"/>
          <w:szCs w:val="32"/>
        </w:rPr>
        <w:t>为贯彻落实</w:t>
      </w:r>
      <w:r w:rsidRPr="009F3895">
        <w:rPr>
          <w:rFonts w:ascii="仿宋" w:eastAsia="仿宋" w:hAnsi="仿宋" w:cs="Arial" w:hint="eastAsia"/>
          <w:color w:val="000000"/>
          <w:sz w:val="32"/>
          <w:szCs w:val="32"/>
        </w:rPr>
        <w:t>国务院《新一代人工智能发展规划》，</w:t>
      </w:r>
      <w:r w:rsidR="00F002C6" w:rsidRPr="00F002C6">
        <w:rPr>
          <w:rFonts w:ascii="仿宋" w:eastAsia="仿宋" w:hAnsi="仿宋" w:cs="Arial" w:hint="eastAsia"/>
          <w:color w:val="000000"/>
          <w:sz w:val="32"/>
          <w:szCs w:val="32"/>
        </w:rPr>
        <w:t>部署构筑我国人工智能发展的先发优势，加快建设创新型国家和世界科技强国</w:t>
      </w:r>
      <w:r w:rsidRPr="009F3895">
        <w:rPr>
          <w:rFonts w:ascii="仿宋" w:eastAsia="仿宋" w:hAnsi="仿宋" w:cs="Arial" w:hint="eastAsia"/>
          <w:color w:val="000000"/>
          <w:sz w:val="32"/>
          <w:szCs w:val="32"/>
        </w:rPr>
        <w:t>，</w:t>
      </w:r>
      <w:r w:rsidR="00DF1557" w:rsidRPr="00DF1557">
        <w:rPr>
          <w:rFonts w:ascii="仿宋" w:eastAsia="仿宋" w:hAnsi="仿宋" w:cs="Arial" w:hint="eastAsia"/>
          <w:color w:val="000000"/>
          <w:sz w:val="32"/>
          <w:szCs w:val="32"/>
        </w:rPr>
        <w:t>提高我国网络信息安全技术人才的人工智能利用能力</w:t>
      </w:r>
      <w:r w:rsidR="00DF1557">
        <w:rPr>
          <w:rFonts w:ascii="仿宋" w:eastAsia="仿宋" w:hAnsi="仿宋" w:cs="Arial" w:hint="eastAsia"/>
          <w:color w:val="000000"/>
          <w:sz w:val="32"/>
          <w:szCs w:val="32"/>
        </w:rPr>
        <w:t>，</w:t>
      </w:r>
      <w:proofErr w:type="gramStart"/>
      <w:r w:rsidR="00EF602D" w:rsidRPr="00812230">
        <w:rPr>
          <w:rFonts w:ascii="仿宋" w:eastAsia="仿宋" w:hAnsi="仿宋" w:cs="Arial" w:hint="eastAsia"/>
          <w:color w:val="000000"/>
          <w:sz w:val="32"/>
          <w:szCs w:val="32"/>
        </w:rPr>
        <w:t>经人社部</w:t>
      </w:r>
      <w:proofErr w:type="gramEnd"/>
      <w:r w:rsidR="00EF602D" w:rsidRPr="00812230">
        <w:rPr>
          <w:rFonts w:ascii="仿宋" w:eastAsia="仿宋" w:hAnsi="仿宋" w:cs="Arial" w:hint="eastAsia"/>
          <w:color w:val="000000"/>
          <w:sz w:val="32"/>
          <w:szCs w:val="32"/>
        </w:rPr>
        <w:t>批准并资助，中国通信企协会将于201</w:t>
      </w:r>
      <w:r w:rsidR="00B7650E">
        <w:rPr>
          <w:rFonts w:ascii="仿宋" w:eastAsia="仿宋" w:hAnsi="仿宋" w:cs="Arial" w:hint="eastAsia"/>
          <w:color w:val="000000"/>
          <w:sz w:val="32"/>
          <w:szCs w:val="32"/>
        </w:rPr>
        <w:t>8</w:t>
      </w:r>
      <w:r w:rsidR="00EF602D" w:rsidRPr="00812230">
        <w:rPr>
          <w:rFonts w:ascii="仿宋" w:eastAsia="仿宋" w:hAnsi="仿宋" w:cs="Arial" w:hint="eastAsia"/>
          <w:color w:val="000000"/>
          <w:sz w:val="32"/>
          <w:szCs w:val="32"/>
        </w:rPr>
        <w:t>年</w:t>
      </w:r>
      <w:r w:rsidR="00B7650E">
        <w:rPr>
          <w:rFonts w:ascii="仿宋" w:eastAsia="仿宋" w:hAnsi="仿宋" w:cs="Arial" w:hint="eastAsia"/>
          <w:color w:val="000000"/>
          <w:sz w:val="32"/>
          <w:szCs w:val="32"/>
        </w:rPr>
        <w:t>8</w:t>
      </w:r>
      <w:r w:rsidR="00EF602D" w:rsidRPr="00812230">
        <w:rPr>
          <w:rFonts w:ascii="仿宋" w:eastAsia="仿宋" w:hAnsi="仿宋" w:cs="Arial" w:hint="eastAsia"/>
          <w:color w:val="000000"/>
          <w:sz w:val="32"/>
          <w:szCs w:val="32"/>
        </w:rPr>
        <w:t>月举办“</w:t>
      </w:r>
      <w:r w:rsidR="00B7650E" w:rsidRPr="00B7650E">
        <w:rPr>
          <w:rFonts w:ascii="仿宋" w:eastAsia="仿宋" w:hAnsi="仿宋" w:cs="Arial" w:hint="eastAsia"/>
          <w:color w:val="000000"/>
          <w:sz w:val="32"/>
          <w:szCs w:val="32"/>
        </w:rPr>
        <w:t>人工智能在信息安全领域中的创新与应用</w:t>
      </w:r>
      <w:r w:rsidR="0034080C" w:rsidRPr="00812230">
        <w:rPr>
          <w:rFonts w:ascii="仿宋" w:eastAsia="仿宋" w:hAnsi="仿宋" w:cs="Arial" w:hint="eastAsia"/>
          <w:color w:val="000000"/>
          <w:sz w:val="32"/>
          <w:szCs w:val="32"/>
        </w:rPr>
        <w:t>高级研修班</w:t>
      </w:r>
      <w:r w:rsidR="00EF602D" w:rsidRPr="00812230">
        <w:rPr>
          <w:rFonts w:ascii="仿宋" w:eastAsia="仿宋" w:hAnsi="仿宋" w:cs="Arial" w:hint="eastAsia"/>
          <w:color w:val="000000"/>
          <w:sz w:val="32"/>
          <w:szCs w:val="32"/>
        </w:rPr>
        <w:t>”。</w:t>
      </w:r>
      <w:r w:rsidR="001C10BB" w:rsidRPr="00812230">
        <w:rPr>
          <w:rFonts w:ascii="仿宋" w:eastAsia="仿宋" w:hAnsi="仿宋" w:cs="Arial" w:hint="eastAsia"/>
          <w:color w:val="000000"/>
          <w:sz w:val="32"/>
          <w:szCs w:val="32"/>
        </w:rPr>
        <w:t>现将有关事项通知如下：</w:t>
      </w:r>
    </w:p>
    <w:p w:rsidR="001C10BB" w:rsidRPr="00812230" w:rsidRDefault="001C10BB" w:rsidP="00D45C22">
      <w:pPr>
        <w:widowControl/>
        <w:spacing w:line="360" w:lineRule="auto"/>
        <w:ind w:firstLineChars="200" w:firstLine="640"/>
        <w:rPr>
          <w:rFonts w:ascii="黑体" w:eastAsia="黑体" w:hAnsi="黑体" w:cs="Arial"/>
          <w:color w:val="000000"/>
          <w:kern w:val="0"/>
          <w:sz w:val="32"/>
          <w:szCs w:val="32"/>
        </w:rPr>
      </w:pPr>
      <w:r w:rsidRPr="00812230">
        <w:rPr>
          <w:rFonts w:ascii="黑体" w:eastAsia="黑体" w:hAnsi="黑体" w:cs="Arial" w:hint="eastAsia"/>
          <w:color w:val="000000"/>
          <w:kern w:val="0"/>
          <w:sz w:val="32"/>
          <w:szCs w:val="32"/>
        </w:rPr>
        <w:t>一、研修</w:t>
      </w:r>
      <w:r w:rsidR="001C75D0" w:rsidRPr="00812230">
        <w:rPr>
          <w:rFonts w:ascii="黑体" w:eastAsia="黑体" w:hAnsi="黑体" w:cs="Arial" w:hint="eastAsia"/>
          <w:color w:val="000000"/>
          <w:kern w:val="0"/>
          <w:sz w:val="32"/>
          <w:szCs w:val="32"/>
        </w:rPr>
        <w:t>内容</w:t>
      </w:r>
    </w:p>
    <w:p w:rsidR="003C4C99" w:rsidRPr="002239B9" w:rsidRDefault="003C4C99" w:rsidP="00D45C22">
      <w:pPr>
        <w:widowControl/>
        <w:spacing w:line="360" w:lineRule="auto"/>
        <w:ind w:firstLineChars="200" w:firstLine="640"/>
        <w:rPr>
          <w:rFonts w:ascii="仿宋" w:eastAsia="仿宋" w:hAnsi="仿宋" w:cs="Arial"/>
          <w:color w:val="000000"/>
          <w:kern w:val="0"/>
          <w:sz w:val="32"/>
          <w:szCs w:val="32"/>
        </w:rPr>
      </w:pPr>
      <w:r w:rsidRPr="003C4C99">
        <w:rPr>
          <w:rFonts w:ascii="仿宋" w:eastAsia="仿宋" w:hAnsi="仿宋" w:cs="Arial" w:hint="eastAsia"/>
          <w:color w:val="000000"/>
          <w:kern w:val="0"/>
          <w:sz w:val="32"/>
          <w:szCs w:val="32"/>
        </w:rPr>
        <w:t>人工智能国家政策</w:t>
      </w:r>
      <w:r>
        <w:rPr>
          <w:rFonts w:ascii="仿宋" w:eastAsia="仿宋" w:hAnsi="仿宋" w:cs="Arial" w:hint="eastAsia"/>
          <w:color w:val="000000"/>
          <w:kern w:val="0"/>
          <w:sz w:val="32"/>
          <w:szCs w:val="32"/>
        </w:rPr>
        <w:t>解读</w:t>
      </w:r>
      <w:r w:rsidRPr="003C4C99">
        <w:rPr>
          <w:rFonts w:ascii="仿宋" w:eastAsia="仿宋" w:hAnsi="仿宋" w:cs="Arial" w:hint="eastAsia"/>
          <w:color w:val="000000"/>
          <w:kern w:val="0"/>
          <w:sz w:val="32"/>
          <w:szCs w:val="32"/>
        </w:rPr>
        <w:t>、网络强国战略与空间安全分析解读</w:t>
      </w:r>
      <w:r>
        <w:rPr>
          <w:rFonts w:ascii="仿宋" w:eastAsia="仿宋" w:hAnsi="仿宋" w:cs="Arial" w:hint="eastAsia"/>
          <w:color w:val="000000"/>
          <w:kern w:val="0"/>
          <w:sz w:val="32"/>
          <w:szCs w:val="32"/>
        </w:rPr>
        <w:t>、</w:t>
      </w:r>
      <w:r w:rsidRPr="002239B9">
        <w:rPr>
          <w:rFonts w:ascii="仿宋" w:eastAsia="仿宋" w:hAnsi="仿宋" w:cs="Arial" w:hint="eastAsia"/>
          <w:color w:val="000000"/>
          <w:kern w:val="0"/>
          <w:sz w:val="32"/>
          <w:szCs w:val="32"/>
        </w:rPr>
        <w:t>AI带来的社会产业新机遇新挑战、人工智能在“互联网+”领域的应用、工业物联网对中国制造业发展的影响、物联网中的安全应用场景与发展趋势</w:t>
      </w:r>
      <w:r w:rsidR="002239B9" w:rsidRPr="002239B9">
        <w:rPr>
          <w:rFonts w:ascii="仿宋" w:eastAsia="仿宋" w:hAnsi="仿宋" w:cs="Arial" w:hint="eastAsia"/>
          <w:color w:val="000000"/>
          <w:kern w:val="0"/>
          <w:sz w:val="32"/>
          <w:szCs w:val="32"/>
        </w:rPr>
        <w:t>、</w:t>
      </w:r>
      <w:r w:rsidRPr="002239B9">
        <w:rPr>
          <w:rFonts w:ascii="仿宋" w:eastAsia="仿宋" w:hAnsi="仿宋" w:cs="Arial" w:hint="eastAsia"/>
          <w:color w:val="000000"/>
          <w:kern w:val="0"/>
          <w:sz w:val="32"/>
          <w:szCs w:val="32"/>
        </w:rPr>
        <w:t>计算机视觉技术与社会安全领域应用、网络安全管理在人工智能技术领域的应用</w:t>
      </w:r>
      <w:r w:rsidR="002239B9" w:rsidRPr="002239B9">
        <w:rPr>
          <w:rFonts w:ascii="仿宋" w:eastAsia="仿宋" w:hAnsi="仿宋" w:cs="Arial" w:hint="eastAsia"/>
          <w:color w:val="000000"/>
          <w:kern w:val="0"/>
          <w:sz w:val="32"/>
          <w:szCs w:val="32"/>
        </w:rPr>
        <w:t>、调研</w:t>
      </w:r>
      <w:r w:rsidR="00451602">
        <w:rPr>
          <w:rFonts w:ascii="仿宋" w:eastAsia="仿宋" w:hAnsi="仿宋" w:cs="Arial" w:hint="eastAsia"/>
          <w:color w:val="000000"/>
          <w:kern w:val="0"/>
          <w:sz w:val="32"/>
          <w:szCs w:val="32"/>
        </w:rPr>
        <w:t>参观、研讨</w:t>
      </w:r>
      <w:r w:rsidR="002239B9" w:rsidRPr="002239B9">
        <w:rPr>
          <w:rFonts w:ascii="仿宋" w:eastAsia="仿宋" w:hAnsi="仿宋" w:cs="Arial" w:hint="eastAsia"/>
          <w:color w:val="000000"/>
          <w:kern w:val="0"/>
          <w:sz w:val="32"/>
          <w:szCs w:val="32"/>
        </w:rPr>
        <w:t>交流</w:t>
      </w:r>
      <w:r w:rsidR="002239B9">
        <w:rPr>
          <w:rFonts w:ascii="仿宋" w:eastAsia="仿宋" w:hAnsi="仿宋" w:cs="Arial" w:hint="eastAsia"/>
          <w:color w:val="000000"/>
          <w:kern w:val="0"/>
          <w:sz w:val="32"/>
          <w:szCs w:val="32"/>
        </w:rPr>
        <w:t>。</w:t>
      </w:r>
    </w:p>
    <w:p w:rsidR="001C10BB" w:rsidRPr="00812230" w:rsidRDefault="001C10BB" w:rsidP="00D45C22">
      <w:pPr>
        <w:widowControl/>
        <w:spacing w:line="360" w:lineRule="auto"/>
        <w:ind w:firstLineChars="200" w:firstLine="640"/>
        <w:rPr>
          <w:rFonts w:ascii="黑体" w:eastAsia="黑体" w:hAnsi="黑体" w:cs="Arial"/>
          <w:color w:val="000000"/>
          <w:kern w:val="0"/>
          <w:sz w:val="32"/>
          <w:szCs w:val="32"/>
        </w:rPr>
      </w:pPr>
      <w:r w:rsidRPr="00812230">
        <w:rPr>
          <w:rFonts w:ascii="黑体" w:eastAsia="黑体" w:hAnsi="黑体" w:cs="Arial" w:hint="eastAsia"/>
          <w:color w:val="000000"/>
          <w:kern w:val="0"/>
          <w:sz w:val="32"/>
          <w:szCs w:val="32"/>
        </w:rPr>
        <w:t>二、研修人员</w:t>
      </w:r>
    </w:p>
    <w:p w:rsidR="00B54E9A" w:rsidRDefault="002239B9" w:rsidP="00D45C22">
      <w:pPr>
        <w:widowControl/>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信息通信行业企、事业单位</w:t>
      </w:r>
      <w:r w:rsidRPr="002239B9">
        <w:rPr>
          <w:rFonts w:ascii="仿宋" w:eastAsia="仿宋" w:hAnsi="仿宋" w:cs="Arial" w:hint="eastAsia"/>
          <w:color w:val="000000"/>
          <w:kern w:val="0"/>
          <w:sz w:val="32"/>
          <w:szCs w:val="32"/>
        </w:rPr>
        <w:t>专业技术人员</w:t>
      </w:r>
      <w:r w:rsidR="009327E8">
        <w:rPr>
          <w:rFonts w:ascii="仿宋" w:eastAsia="仿宋" w:hAnsi="仿宋" w:cs="Arial" w:hint="eastAsia"/>
          <w:color w:val="000000"/>
          <w:kern w:val="0"/>
          <w:sz w:val="32"/>
          <w:szCs w:val="32"/>
        </w:rPr>
        <w:t>、</w:t>
      </w:r>
      <w:r w:rsidRPr="002239B9">
        <w:rPr>
          <w:rFonts w:ascii="仿宋" w:eastAsia="仿宋" w:hAnsi="仿宋" w:cs="Arial" w:hint="eastAsia"/>
          <w:color w:val="000000"/>
          <w:kern w:val="0"/>
          <w:sz w:val="32"/>
          <w:szCs w:val="32"/>
        </w:rPr>
        <w:t>信息系统管理人员、网络安全专业技术人员、中层管理人员</w:t>
      </w:r>
      <w:r w:rsidR="009327E8">
        <w:rPr>
          <w:rFonts w:ascii="仿宋" w:eastAsia="仿宋" w:hAnsi="仿宋" w:cs="Arial" w:hint="eastAsia"/>
          <w:color w:val="000000"/>
          <w:kern w:val="0"/>
          <w:sz w:val="32"/>
          <w:szCs w:val="32"/>
        </w:rPr>
        <w:t>，</w:t>
      </w:r>
      <w:r w:rsidR="00EB31EB">
        <w:rPr>
          <w:rFonts w:ascii="仿宋" w:eastAsia="仿宋" w:hAnsi="仿宋" w:cs="Arial" w:hint="eastAsia"/>
          <w:color w:val="000000"/>
          <w:kern w:val="0"/>
          <w:sz w:val="32"/>
          <w:szCs w:val="32"/>
        </w:rPr>
        <w:t>总额70人。</w:t>
      </w:r>
    </w:p>
    <w:p w:rsidR="001C10BB" w:rsidRPr="00B54E9A" w:rsidRDefault="00731501" w:rsidP="00D45C22">
      <w:pPr>
        <w:widowControl/>
        <w:spacing w:line="360" w:lineRule="auto"/>
        <w:ind w:firstLineChars="200" w:firstLine="640"/>
        <w:rPr>
          <w:rFonts w:ascii="仿宋" w:eastAsia="仿宋" w:hAnsi="仿宋"/>
          <w:sz w:val="32"/>
          <w:szCs w:val="32"/>
        </w:rPr>
      </w:pPr>
      <w:r>
        <w:rPr>
          <w:rFonts w:ascii="仿宋" w:eastAsia="仿宋" w:hAnsi="仿宋" w:cs="Arial" w:hint="eastAsia"/>
          <w:color w:val="000000"/>
          <w:kern w:val="0"/>
          <w:sz w:val="32"/>
          <w:szCs w:val="32"/>
        </w:rPr>
        <w:lastRenderedPageBreak/>
        <w:t>请</w:t>
      </w:r>
      <w:r w:rsidR="00EA12B3">
        <w:rPr>
          <w:rFonts w:ascii="仿宋" w:eastAsia="仿宋" w:hAnsi="仿宋" w:cs="Arial" w:hint="eastAsia"/>
          <w:color w:val="000000"/>
          <w:kern w:val="0"/>
          <w:sz w:val="32"/>
          <w:szCs w:val="32"/>
        </w:rPr>
        <w:t>各电信</w:t>
      </w:r>
      <w:r w:rsidR="00776F12">
        <w:rPr>
          <w:rFonts w:ascii="仿宋" w:eastAsia="仿宋" w:hAnsi="仿宋" w:cs="Arial" w:hint="eastAsia"/>
          <w:color w:val="000000"/>
          <w:kern w:val="0"/>
          <w:sz w:val="32"/>
          <w:szCs w:val="32"/>
        </w:rPr>
        <w:t>运营企业</w:t>
      </w:r>
      <w:r w:rsidR="00D465D7">
        <w:rPr>
          <w:rFonts w:ascii="仿宋" w:eastAsia="仿宋" w:hAnsi="仿宋" w:hint="eastAsia"/>
          <w:sz w:val="32"/>
          <w:szCs w:val="32"/>
        </w:rPr>
        <w:t>，</w:t>
      </w:r>
      <w:r w:rsidR="00EA12B3" w:rsidRPr="00AE53C5">
        <w:rPr>
          <w:rFonts w:ascii="仿宋" w:eastAsia="仿宋" w:hAnsi="仿宋" w:hint="eastAsia"/>
          <w:sz w:val="32"/>
          <w:szCs w:val="32"/>
        </w:rPr>
        <w:t>各省</w:t>
      </w:r>
      <w:r w:rsidR="00EA12B3">
        <w:rPr>
          <w:rFonts w:ascii="仿宋" w:eastAsia="仿宋" w:hAnsi="仿宋" w:hint="eastAsia"/>
          <w:sz w:val="32"/>
          <w:szCs w:val="32"/>
        </w:rPr>
        <w:t>、</w:t>
      </w:r>
      <w:r w:rsidR="00EA12B3" w:rsidRPr="00AE53C5">
        <w:rPr>
          <w:rFonts w:ascii="仿宋" w:eastAsia="仿宋" w:hAnsi="仿宋" w:hint="eastAsia"/>
          <w:sz w:val="32"/>
          <w:szCs w:val="32"/>
        </w:rPr>
        <w:t>区</w:t>
      </w:r>
      <w:r w:rsidR="00EA12B3">
        <w:rPr>
          <w:rFonts w:ascii="仿宋" w:eastAsia="仿宋" w:hAnsi="仿宋" w:hint="eastAsia"/>
          <w:sz w:val="32"/>
          <w:szCs w:val="32"/>
        </w:rPr>
        <w:t>、</w:t>
      </w:r>
      <w:r w:rsidR="00EA12B3" w:rsidRPr="00AE53C5">
        <w:rPr>
          <w:rFonts w:ascii="仿宋" w:eastAsia="仿宋" w:hAnsi="仿宋" w:hint="eastAsia"/>
          <w:sz w:val="32"/>
          <w:szCs w:val="32"/>
        </w:rPr>
        <w:t>市通信行业（企业）协会</w:t>
      </w:r>
      <w:r w:rsidR="00776F12">
        <w:rPr>
          <w:rFonts w:ascii="仿宋" w:eastAsia="仿宋" w:hAnsi="仿宋" w:hint="eastAsia"/>
          <w:sz w:val="32"/>
          <w:szCs w:val="32"/>
        </w:rPr>
        <w:t>推荐</w:t>
      </w:r>
      <w:r w:rsidR="00432411">
        <w:rPr>
          <w:rFonts w:ascii="仿宋" w:eastAsia="仿宋" w:hAnsi="仿宋" w:hint="eastAsia"/>
          <w:sz w:val="32"/>
          <w:szCs w:val="32"/>
        </w:rPr>
        <w:t>相关企业或会员单位</w:t>
      </w:r>
      <w:r w:rsidR="00B54E9A">
        <w:rPr>
          <w:rFonts w:ascii="仿宋" w:eastAsia="仿宋" w:hAnsi="仿宋" w:hint="eastAsia"/>
          <w:sz w:val="32"/>
          <w:szCs w:val="32"/>
        </w:rPr>
        <w:t>选派</w:t>
      </w:r>
      <w:r w:rsidR="00432411">
        <w:rPr>
          <w:rFonts w:ascii="仿宋" w:eastAsia="仿宋" w:hAnsi="仿宋" w:hint="eastAsia"/>
          <w:sz w:val="32"/>
          <w:szCs w:val="32"/>
        </w:rPr>
        <w:t>具有</w:t>
      </w:r>
      <w:r w:rsidR="00B54E9A" w:rsidRPr="00B54E9A">
        <w:rPr>
          <w:rFonts w:ascii="仿宋" w:eastAsia="仿宋" w:hAnsi="仿宋" w:hint="eastAsia"/>
          <w:sz w:val="32"/>
          <w:szCs w:val="32"/>
        </w:rPr>
        <w:t>专业技术职称的技术人员或管理人员</w:t>
      </w:r>
      <w:r w:rsidR="00776F12">
        <w:rPr>
          <w:rFonts w:ascii="仿宋" w:eastAsia="仿宋" w:hAnsi="仿宋" w:hint="eastAsia"/>
          <w:sz w:val="32"/>
          <w:szCs w:val="32"/>
        </w:rPr>
        <w:t>参加</w:t>
      </w:r>
      <w:r w:rsidR="00443AEF">
        <w:rPr>
          <w:rFonts w:ascii="仿宋" w:eastAsia="仿宋" w:hAnsi="仿宋" w:hint="eastAsia"/>
          <w:sz w:val="32"/>
          <w:szCs w:val="32"/>
        </w:rPr>
        <w:t>，额满即止</w:t>
      </w:r>
      <w:r w:rsidR="001C10BB" w:rsidRPr="00B54E9A">
        <w:rPr>
          <w:rFonts w:ascii="仿宋" w:eastAsia="仿宋" w:hAnsi="仿宋" w:hint="eastAsia"/>
          <w:sz w:val="32"/>
          <w:szCs w:val="32"/>
        </w:rPr>
        <w:t>。</w:t>
      </w:r>
    </w:p>
    <w:p w:rsidR="001C10BB" w:rsidRPr="00812230" w:rsidRDefault="001C10BB" w:rsidP="00D45C22">
      <w:pPr>
        <w:widowControl/>
        <w:spacing w:line="360" w:lineRule="auto"/>
        <w:ind w:firstLineChars="200" w:firstLine="640"/>
        <w:rPr>
          <w:rFonts w:ascii="黑体" w:eastAsia="黑体" w:hAnsi="黑体" w:cs="Arial"/>
          <w:color w:val="000000"/>
          <w:kern w:val="0"/>
          <w:sz w:val="32"/>
          <w:szCs w:val="32"/>
        </w:rPr>
      </w:pPr>
      <w:r w:rsidRPr="00812230">
        <w:rPr>
          <w:rFonts w:ascii="黑体" w:eastAsia="黑体" w:hAnsi="黑体" w:cs="Arial" w:hint="eastAsia"/>
          <w:color w:val="000000"/>
          <w:kern w:val="0"/>
          <w:sz w:val="32"/>
          <w:szCs w:val="32"/>
        </w:rPr>
        <w:t>三、</w:t>
      </w:r>
      <w:r w:rsidR="00A1540C" w:rsidRPr="00812230">
        <w:rPr>
          <w:rFonts w:ascii="黑体" w:eastAsia="黑体" w:hAnsi="黑体" w:cs="Arial" w:hint="eastAsia"/>
          <w:color w:val="000000"/>
          <w:kern w:val="0"/>
          <w:sz w:val="32"/>
          <w:szCs w:val="32"/>
        </w:rPr>
        <w:t>研修</w:t>
      </w:r>
      <w:r w:rsidR="001C75D0" w:rsidRPr="00812230">
        <w:rPr>
          <w:rFonts w:ascii="黑体" w:eastAsia="黑体" w:hAnsi="黑体" w:cs="Arial" w:hint="eastAsia"/>
          <w:color w:val="000000"/>
          <w:kern w:val="0"/>
          <w:sz w:val="32"/>
          <w:szCs w:val="32"/>
        </w:rPr>
        <w:t>时间</w:t>
      </w:r>
      <w:r w:rsidR="00A1540C" w:rsidRPr="00812230">
        <w:rPr>
          <w:rFonts w:ascii="黑体" w:eastAsia="黑体" w:hAnsi="黑体" w:cs="Arial" w:hint="eastAsia"/>
          <w:color w:val="000000"/>
          <w:kern w:val="0"/>
          <w:sz w:val="32"/>
          <w:szCs w:val="32"/>
        </w:rPr>
        <w:t>及</w:t>
      </w:r>
      <w:r w:rsidR="001C75D0" w:rsidRPr="00812230">
        <w:rPr>
          <w:rFonts w:ascii="黑体" w:eastAsia="黑体" w:hAnsi="黑体" w:cs="Arial" w:hint="eastAsia"/>
          <w:color w:val="000000"/>
          <w:kern w:val="0"/>
          <w:sz w:val="32"/>
          <w:szCs w:val="32"/>
        </w:rPr>
        <w:t>地点</w:t>
      </w:r>
    </w:p>
    <w:p w:rsidR="00CA03E9" w:rsidRPr="00812230" w:rsidRDefault="00A1540C" w:rsidP="00D45C22">
      <w:pPr>
        <w:widowControl/>
        <w:spacing w:line="360" w:lineRule="auto"/>
        <w:ind w:firstLineChars="200" w:firstLine="640"/>
        <w:rPr>
          <w:rFonts w:ascii="仿宋" w:eastAsia="仿宋" w:hAnsi="仿宋" w:cs="Arial"/>
          <w:color w:val="000000"/>
          <w:kern w:val="0"/>
          <w:sz w:val="32"/>
          <w:szCs w:val="32"/>
        </w:rPr>
      </w:pPr>
      <w:r w:rsidRPr="00CE2BEB">
        <w:rPr>
          <w:rFonts w:ascii="仿宋" w:eastAsia="仿宋" w:hAnsi="仿宋" w:cs="Arial" w:hint="eastAsia"/>
          <w:color w:val="000000"/>
          <w:kern w:val="0"/>
          <w:sz w:val="32"/>
          <w:szCs w:val="32"/>
        </w:rPr>
        <w:t>1、研修</w:t>
      </w:r>
      <w:r w:rsidR="00E9771F" w:rsidRPr="00CE2BEB">
        <w:rPr>
          <w:rFonts w:ascii="仿宋" w:eastAsia="仿宋" w:hAnsi="仿宋" w:cs="Arial" w:hint="eastAsia"/>
          <w:color w:val="000000"/>
          <w:kern w:val="0"/>
          <w:sz w:val="32"/>
          <w:szCs w:val="32"/>
        </w:rPr>
        <w:t>时间：</w:t>
      </w:r>
      <w:r w:rsidR="00E9771F" w:rsidRPr="00812230">
        <w:rPr>
          <w:rFonts w:ascii="仿宋" w:eastAsia="仿宋" w:hAnsi="仿宋" w:cs="Arial" w:hint="eastAsia"/>
          <w:color w:val="000000"/>
          <w:kern w:val="0"/>
          <w:sz w:val="32"/>
          <w:szCs w:val="32"/>
        </w:rPr>
        <w:t>201</w:t>
      </w:r>
      <w:r w:rsidR="009327E8">
        <w:rPr>
          <w:rFonts w:ascii="仿宋" w:eastAsia="仿宋" w:hAnsi="仿宋" w:cs="Arial" w:hint="eastAsia"/>
          <w:color w:val="000000"/>
          <w:kern w:val="0"/>
          <w:sz w:val="32"/>
          <w:szCs w:val="32"/>
        </w:rPr>
        <w:t>8</w:t>
      </w:r>
      <w:r w:rsidR="00E9771F" w:rsidRPr="00812230">
        <w:rPr>
          <w:rFonts w:ascii="仿宋" w:eastAsia="仿宋" w:hAnsi="仿宋" w:cs="Arial" w:hint="eastAsia"/>
          <w:color w:val="000000"/>
          <w:kern w:val="0"/>
          <w:sz w:val="32"/>
          <w:szCs w:val="32"/>
        </w:rPr>
        <w:t>年</w:t>
      </w:r>
      <w:r w:rsidR="009327E8">
        <w:rPr>
          <w:rFonts w:ascii="仿宋" w:eastAsia="仿宋" w:hAnsi="仿宋" w:cs="Arial" w:hint="eastAsia"/>
          <w:color w:val="000000"/>
          <w:kern w:val="0"/>
          <w:sz w:val="32"/>
          <w:szCs w:val="32"/>
        </w:rPr>
        <w:t>8</w:t>
      </w:r>
      <w:r w:rsidR="00E9771F" w:rsidRPr="00812230">
        <w:rPr>
          <w:rFonts w:ascii="仿宋" w:eastAsia="仿宋" w:hAnsi="仿宋" w:cs="Arial" w:hint="eastAsia"/>
          <w:color w:val="000000"/>
          <w:kern w:val="0"/>
          <w:sz w:val="32"/>
          <w:szCs w:val="32"/>
        </w:rPr>
        <w:t>日</w:t>
      </w:r>
      <w:r w:rsidR="00E17D20">
        <w:rPr>
          <w:rFonts w:ascii="仿宋" w:eastAsia="仿宋" w:hAnsi="仿宋" w:cs="Arial" w:hint="eastAsia"/>
          <w:color w:val="000000"/>
          <w:kern w:val="0"/>
          <w:sz w:val="32"/>
          <w:szCs w:val="32"/>
        </w:rPr>
        <w:t>26</w:t>
      </w:r>
      <w:r w:rsidR="00E9771F" w:rsidRPr="00812230">
        <w:rPr>
          <w:rFonts w:ascii="仿宋" w:eastAsia="仿宋" w:hAnsi="仿宋" w:cs="Arial" w:hint="eastAsia"/>
          <w:color w:val="000000"/>
          <w:kern w:val="0"/>
          <w:sz w:val="32"/>
          <w:szCs w:val="32"/>
        </w:rPr>
        <w:t>日—</w:t>
      </w:r>
      <w:r w:rsidR="00E17D20">
        <w:rPr>
          <w:rFonts w:ascii="仿宋" w:eastAsia="仿宋" w:hAnsi="仿宋" w:cs="Arial" w:hint="eastAsia"/>
          <w:color w:val="000000"/>
          <w:kern w:val="0"/>
          <w:sz w:val="32"/>
          <w:szCs w:val="32"/>
        </w:rPr>
        <w:t>9月1</w:t>
      </w:r>
      <w:r w:rsidR="00E9771F" w:rsidRPr="00812230">
        <w:rPr>
          <w:rFonts w:ascii="仿宋" w:eastAsia="仿宋" w:hAnsi="仿宋" w:cs="Arial" w:hint="eastAsia"/>
          <w:color w:val="000000"/>
          <w:kern w:val="0"/>
          <w:sz w:val="32"/>
          <w:szCs w:val="32"/>
        </w:rPr>
        <w:t>日</w:t>
      </w:r>
      <w:r w:rsidRPr="00812230">
        <w:rPr>
          <w:rFonts w:ascii="仿宋" w:eastAsia="仿宋" w:hAnsi="仿宋" w:cs="Arial" w:hint="eastAsia"/>
          <w:color w:val="000000"/>
          <w:kern w:val="0"/>
          <w:sz w:val="32"/>
          <w:szCs w:val="32"/>
        </w:rPr>
        <w:t>，</w:t>
      </w:r>
      <w:r w:rsidR="009327E8">
        <w:rPr>
          <w:rFonts w:ascii="仿宋" w:eastAsia="仿宋" w:hAnsi="仿宋" w:cs="Arial" w:hint="eastAsia"/>
          <w:color w:val="000000"/>
          <w:kern w:val="0"/>
          <w:sz w:val="32"/>
          <w:szCs w:val="32"/>
        </w:rPr>
        <w:t>8</w:t>
      </w:r>
      <w:r w:rsidRPr="00812230">
        <w:rPr>
          <w:rFonts w:ascii="仿宋" w:eastAsia="仿宋" w:hAnsi="仿宋" w:cs="Arial" w:hint="eastAsia"/>
          <w:color w:val="000000"/>
          <w:kern w:val="0"/>
          <w:sz w:val="32"/>
          <w:szCs w:val="32"/>
        </w:rPr>
        <w:t>月</w:t>
      </w:r>
      <w:r w:rsidR="00E17D20">
        <w:rPr>
          <w:rFonts w:ascii="仿宋" w:eastAsia="仿宋" w:hAnsi="仿宋" w:cs="Arial" w:hint="eastAsia"/>
          <w:color w:val="000000"/>
          <w:kern w:val="0"/>
          <w:sz w:val="32"/>
          <w:szCs w:val="32"/>
        </w:rPr>
        <w:t>26</w:t>
      </w:r>
      <w:r w:rsidRPr="00812230">
        <w:rPr>
          <w:rFonts w:ascii="仿宋" w:eastAsia="仿宋" w:hAnsi="仿宋" w:cs="Arial" w:hint="eastAsia"/>
          <w:color w:val="000000"/>
          <w:kern w:val="0"/>
          <w:sz w:val="32"/>
          <w:szCs w:val="32"/>
        </w:rPr>
        <w:t>日报到</w:t>
      </w:r>
    </w:p>
    <w:p w:rsidR="00A1540C" w:rsidRDefault="00A1540C" w:rsidP="00D45C22">
      <w:pPr>
        <w:widowControl/>
        <w:spacing w:line="360" w:lineRule="auto"/>
        <w:ind w:firstLineChars="200" w:firstLine="640"/>
        <w:rPr>
          <w:rFonts w:ascii="仿宋" w:eastAsia="仿宋" w:hAnsi="仿宋"/>
          <w:sz w:val="32"/>
          <w:szCs w:val="32"/>
        </w:rPr>
      </w:pPr>
      <w:r w:rsidRPr="00CE2BEB">
        <w:rPr>
          <w:rFonts w:ascii="仿宋" w:eastAsia="仿宋" w:hAnsi="仿宋" w:cs="Arial" w:hint="eastAsia"/>
          <w:color w:val="000000"/>
          <w:kern w:val="0"/>
          <w:sz w:val="32"/>
          <w:szCs w:val="32"/>
        </w:rPr>
        <w:t>2、</w:t>
      </w:r>
      <w:r w:rsidR="00CE2BEB" w:rsidRPr="00CE2BEB">
        <w:rPr>
          <w:rFonts w:ascii="仿宋" w:eastAsia="仿宋" w:hAnsi="仿宋" w:cs="Arial" w:hint="eastAsia"/>
          <w:color w:val="000000"/>
          <w:kern w:val="0"/>
          <w:sz w:val="32"/>
          <w:szCs w:val="32"/>
        </w:rPr>
        <w:t>研修地点：</w:t>
      </w:r>
      <w:r w:rsidR="00672A79" w:rsidRPr="00672A79">
        <w:rPr>
          <w:rFonts w:ascii="仿宋" w:eastAsia="仿宋" w:hAnsi="仿宋" w:hint="eastAsia"/>
          <w:sz w:val="32"/>
          <w:szCs w:val="32"/>
        </w:rPr>
        <w:t>北京</w:t>
      </w:r>
      <w:proofErr w:type="gramStart"/>
      <w:r w:rsidR="00672A79" w:rsidRPr="00672A79">
        <w:rPr>
          <w:rFonts w:ascii="仿宋" w:eastAsia="仿宋" w:hAnsi="仿宋" w:hint="eastAsia"/>
          <w:sz w:val="32"/>
          <w:szCs w:val="32"/>
        </w:rPr>
        <w:t>联通黄</w:t>
      </w:r>
      <w:proofErr w:type="gramEnd"/>
      <w:r w:rsidR="00672A79" w:rsidRPr="00672A79">
        <w:rPr>
          <w:rFonts w:ascii="仿宋" w:eastAsia="仿宋" w:hAnsi="仿宋" w:hint="eastAsia"/>
          <w:sz w:val="32"/>
          <w:szCs w:val="32"/>
        </w:rPr>
        <w:t>村培训中心</w:t>
      </w:r>
    </w:p>
    <w:p w:rsidR="00E17D20" w:rsidRDefault="00E17D20" w:rsidP="00D45C22">
      <w:pPr>
        <w:widowControl/>
        <w:spacing w:line="360" w:lineRule="auto"/>
        <w:ind w:firstLineChars="200" w:firstLine="640"/>
        <w:rPr>
          <w:rFonts w:ascii="仿宋" w:eastAsia="仿宋" w:hAnsi="仿宋" w:cs="Arial"/>
          <w:color w:val="000000"/>
          <w:kern w:val="0"/>
          <w:sz w:val="32"/>
          <w:szCs w:val="32"/>
        </w:rPr>
      </w:pPr>
      <w:r w:rsidRPr="00E17D20">
        <w:rPr>
          <w:rFonts w:ascii="仿宋" w:eastAsia="仿宋" w:hAnsi="仿宋" w:cs="Arial" w:hint="eastAsia"/>
          <w:color w:val="000000"/>
          <w:kern w:val="0"/>
          <w:sz w:val="32"/>
          <w:szCs w:val="32"/>
        </w:rPr>
        <w:t>北京市</w:t>
      </w:r>
      <w:proofErr w:type="gramStart"/>
      <w:r w:rsidRPr="00E17D20">
        <w:rPr>
          <w:rFonts w:ascii="仿宋" w:eastAsia="仿宋" w:hAnsi="仿宋" w:cs="Arial" w:hint="eastAsia"/>
          <w:color w:val="000000"/>
          <w:kern w:val="0"/>
          <w:sz w:val="32"/>
          <w:szCs w:val="32"/>
        </w:rPr>
        <w:t>大兴区</w:t>
      </w:r>
      <w:proofErr w:type="gramEnd"/>
      <w:r w:rsidRPr="00E17D20">
        <w:rPr>
          <w:rFonts w:ascii="仿宋" w:eastAsia="仿宋" w:hAnsi="仿宋" w:cs="Arial" w:hint="eastAsia"/>
          <w:color w:val="000000"/>
          <w:kern w:val="0"/>
          <w:sz w:val="32"/>
          <w:szCs w:val="32"/>
        </w:rPr>
        <w:t>黄村镇林校南路2号</w:t>
      </w:r>
    </w:p>
    <w:p w:rsidR="0062553E" w:rsidRPr="00812230" w:rsidRDefault="0062553E" w:rsidP="00D45C22">
      <w:pPr>
        <w:widowControl/>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报到地点：</w:t>
      </w:r>
      <w:r w:rsidRPr="00672A79">
        <w:rPr>
          <w:rFonts w:ascii="仿宋" w:eastAsia="仿宋" w:hAnsi="仿宋" w:hint="eastAsia"/>
          <w:sz w:val="32"/>
          <w:szCs w:val="32"/>
        </w:rPr>
        <w:t>北京</w:t>
      </w:r>
      <w:proofErr w:type="gramStart"/>
      <w:r w:rsidRPr="00672A79">
        <w:rPr>
          <w:rFonts w:ascii="仿宋" w:eastAsia="仿宋" w:hAnsi="仿宋" w:hint="eastAsia"/>
          <w:sz w:val="32"/>
          <w:szCs w:val="32"/>
        </w:rPr>
        <w:t>联通黄</w:t>
      </w:r>
      <w:proofErr w:type="gramEnd"/>
      <w:r w:rsidRPr="00672A79">
        <w:rPr>
          <w:rFonts w:ascii="仿宋" w:eastAsia="仿宋" w:hAnsi="仿宋" w:hint="eastAsia"/>
          <w:sz w:val="32"/>
          <w:szCs w:val="32"/>
        </w:rPr>
        <w:t>村培训中心</w:t>
      </w:r>
      <w:r>
        <w:rPr>
          <w:rFonts w:ascii="仿宋" w:eastAsia="仿宋" w:hAnsi="仿宋" w:hint="eastAsia"/>
          <w:sz w:val="32"/>
          <w:szCs w:val="32"/>
        </w:rPr>
        <w:t>1号楼</w:t>
      </w:r>
    </w:p>
    <w:p w:rsidR="007F5E39" w:rsidRDefault="00D45C22" w:rsidP="00D45C22">
      <w:pPr>
        <w:widowControl/>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w:t>
      </w:r>
      <w:r w:rsidR="007F5E39">
        <w:rPr>
          <w:rFonts w:ascii="仿宋" w:eastAsia="仿宋" w:hAnsi="仿宋" w:cs="Arial" w:hint="eastAsia"/>
          <w:color w:val="000000"/>
          <w:kern w:val="0"/>
          <w:sz w:val="32"/>
          <w:szCs w:val="32"/>
        </w:rPr>
        <w:t>研修班不安排接站，请自行前往</w:t>
      </w:r>
      <w:r w:rsidR="00CE2BEB">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w:t>
      </w:r>
    </w:p>
    <w:p w:rsidR="001C75D0" w:rsidRPr="00812230" w:rsidRDefault="001C75D0" w:rsidP="00D45C22">
      <w:pPr>
        <w:widowControl/>
        <w:spacing w:line="360" w:lineRule="auto"/>
        <w:ind w:firstLineChars="200" w:firstLine="640"/>
        <w:rPr>
          <w:rFonts w:ascii="黑体" w:eastAsia="黑体" w:hAnsi="黑体" w:cs="Arial"/>
          <w:color w:val="000000"/>
          <w:kern w:val="0"/>
          <w:sz w:val="32"/>
          <w:szCs w:val="32"/>
        </w:rPr>
      </w:pPr>
      <w:r w:rsidRPr="00812230">
        <w:rPr>
          <w:rFonts w:ascii="黑体" w:eastAsia="黑体" w:hAnsi="黑体" w:cs="Arial" w:hint="eastAsia"/>
          <w:color w:val="000000"/>
          <w:kern w:val="0"/>
          <w:sz w:val="32"/>
          <w:szCs w:val="32"/>
        </w:rPr>
        <w:t>四、研修费用</w:t>
      </w:r>
    </w:p>
    <w:p w:rsidR="00AB3559" w:rsidRPr="00812230" w:rsidRDefault="00AB4A6D" w:rsidP="00D45C22">
      <w:pPr>
        <w:widowControl/>
        <w:spacing w:line="360" w:lineRule="auto"/>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本项目为人社部经费资助项目，</w:t>
      </w:r>
      <w:r w:rsidRPr="00812230">
        <w:rPr>
          <w:rFonts w:ascii="仿宋" w:eastAsia="仿宋" w:hAnsi="仿宋" w:cs="Arial" w:hint="eastAsia"/>
          <w:color w:val="000000"/>
          <w:kern w:val="0"/>
          <w:sz w:val="32"/>
          <w:szCs w:val="32"/>
        </w:rPr>
        <w:t>不收取住宿费、伙食费、场地费、讲课费、资料费等任何费用</w:t>
      </w:r>
      <w:r w:rsidR="00B6711C">
        <w:rPr>
          <w:rFonts w:ascii="仿宋" w:eastAsia="仿宋" w:hAnsi="仿宋" w:cs="Arial" w:hint="eastAsia"/>
          <w:color w:val="000000"/>
          <w:kern w:val="0"/>
          <w:sz w:val="32"/>
          <w:szCs w:val="32"/>
        </w:rPr>
        <w:t>，</w:t>
      </w:r>
      <w:r w:rsidR="00CB4414" w:rsidRPr="00812230">
        <w:rPr>
          <w:rFonts w:ascii="仿宋" w:eastAsia="仿宋" w:hAnsi="仿宋" w:cs="Arial" w:hint="eastAsia"/>
          <w:color w:val="000000"/>
          <w:kern w:val="0"/>
          <w:sz w:val="32"/>
          <w:szCs w:val="32"/>
        </w:rPr>
        <w:t>学员</w:t>
      </w:r>
      <w:r w:rsidR="006266DD" w:rsidRPr="00812230">
        <w:rPr>
          <w:rFonts w:ascii="仿宋" w:eastAsia="仿宋" w:hAnsi="仿宋" w:cs="Arial" w:hint="eastAsia"/>
          <w:color w:val="000000"/>
          <w:kern w:val="0"/>
          <w:sz w:val="32"/>
          <w:szCs w:val="32"/>
        </w:rPr>
        <w:t>往返</w:t>
      </w:r>
      <w:r w:rsidR="00CB4414" w:rsidRPr="00812230">
        <w:rPr>
          <w:rFonts w:ascii="仿宋" w:eastAsia="仿宋" w:hAnsi="仿宋" w:cs="Arial" w:hint="eastAsia"/>
          <w:color w:val="000000"/>
          <w:kern w:val="0"/>
          <w:sz w:val="32"/>
          <w:szCs w:val="32"/>
        </w:rPr>
        <w:t>交通费</w:t>
      </w:r>
      <w:r w:rsidR="006266DD" w:rsidRPr="00812230">
        <w:rPr>
          <w:rFonts w:ascii="仿宋" w:eastAsia="仿宋" w:hAnsi="仿宋" w:cs="Arial" w:hint="eastAsia"/>
          <w:color w:val="000000"/>
          <w:kern w:val="0"/>
          <w:sz w:val="32"/>
          <w:szCs w:val="32"/>
        </w:rPr>
        <w:t>自理</w:t>
      </w:r>
      <w:r w:rsidR="00CB4414" w:rsidRPr="00812230">
        <w:rPr>
          <w:rFonts w:ascii="仿宋" w:eastAsia="仿宋" w:hAnsi="仿宋" w:cs="Arial" w:hint="eastAsia"/>
          <w:color w:val="000000"/>
          <w:kern w:val="0"/>
          <w:sz w:val="32"/>
          <w:szCs w:val="32"/>
        </w:rPr>
        <w:t>。</w:t>
      </w:r>
    </w:p>
    <w:p w:rsidR="001C75D0" w:rsidRPr="00812230" w:rsidRDefault="001C75D0" w:rsidP="00D45C22">
      <w:pPr>
        <w:widowControl/>
        <w:spacing w:line="360" w:lineRule="auto"/>
        <w:ind w:firstLineChars="200" w:firstLine="640"/>
        <w:rPr>
          <w:rFonts w:ascii="黑体" w:eastAsia="黑体" w:hAnsi="黑体" w:cs="Arial"/>
          <w:color w:val="000000"/>
          <w:kern w:val="0"/>
          <w:sz w:val="32"/>
          <w:szCs w:val="32"/>
        </w:rPr>
      </w:pPr>
      <w:r w:rsidRPr="00812230">
        <w:rPr>
          <w:rFonts w:ascii="黑体" w:eastAsia="黑体" w:hAnsi="黑体" w:cs="Arial" w:hint="eastAsia"/>
          <w:color w:val="000000"/>
          <w:kern w:val="0"/>
          <w:sz w:val="32"/>
          <w:szCs w:val="32"/>
        </w:rPr>
        <w:t>五、结业事项</w:t>
      </w:r>
    </w:p>
    <w:p w:rsidR="006266DD" w:rsidRPr="00812230" w:rsidRDefault="007A4AAB" w:rsidP="00D45C22">
      <w:pPr>
        <w:widowControl/>
        <w:spacing w:line="360" w:lineRule="auto"/>
        <w:ind w:firstLineChars="200" w:firstLine="640"/>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1、研修人员修完规定课程、经</w:t>
      </w:r>
      <w:r w:rsidR="00CB4414" w:rsidRPr="00812230">
        <w:rPr>
          <w:rFonts w:ascii="仿宋" w:eastAsia="仿宋" w:hAnsi="仿宋" w:cs="Arial" w:hint="eastAsia"/>
          <w:color w:val="000000"/>
          <w:kern w:val="0"/>
          <w:sz w:val="32"/>
          <w:szCs w:val="32"/>
        </w:rPr>
        <w:t>考核合格</w:t>
      </w:r>
      <w:r w:rsidRPr="00812230">
        <w:rPr>
          <w:rFonts w:ascii="仿宋" w:eastAsia="仿宋" w:hAnsi="仿宋" w:cs="Arial" w:hint="eastAsia"/>
          <w:color w:val="000000"/>
          <w:kern w:val="0"/>
          <w:sz w:val="32"/>
          <w:szCs w:val="32"/>
        </w:rPr>
        <w:t>后，</w:t>
      </w:r>
      <w:r w:rsidR="00F738F2">
        <w:rPr>
          <w:rFonts w:ascii="仿宋" w:eastAsia="仿宋" w:hAnsi="仿宋" w:cs="Arial" w:hint="eastAsia"/>
          <w:color w:val="000000"/>
          <w:kern w:val="0"/>
          <w:sz w:val="32"/>
          <w:szCs w:val="32"/>
        </w:rPr>
        <w:t>由</w:t>
      </w:r>
      <w:r w:rsidR="00F738F2" w:rsidRPr="00F738F2">
        <w:rPr>
          <w:rFonts w:ascii="仿宋" w:eastAsia="仿宋" w:hAnsi="仿宋" w:cs="Arial"/>
          <w:color w:val="000000"/>
          <w:kern w:val="0"/>
          <w:sz w:val="32"/>
          <w:szCs w:val="32"/>
        </w:rPr>
        <w:t>人力资源社会保障</w:t>
      </w:r>
      <w:proofErr w:type="gramStart"/>
      <w:r w:rsidR="00F738F2" w:rsidRPr="00F738F2">
        <w:rPr>
          <w:rFonts w:ascii="仿宋" w:eastAsia="仿宋" w:hAnsi="仿宋" w:cs="Arial"/>
          <w:color w:val="000000"/>
          <w:kern w:val="0"/>
          <w:sz w:val="32"/>
          <w:szCs w:val="32"/>
        </w:rPr>
        <w:t>部专业</w:t>
      </w:r>
      <w:proofErr w:type="gramEnd"/>
      <w:r w:rsidR="00F738F2" w:rsidRPr="00F738F2">
        <w:rPr>
          <w:rFonts w:ascii="仿宋" w:eastAsia="仿宋" w:hAnsi="仿宋" w:cs="Arial"/>
          <w:color w:val="000000"/>
          <w:kern w:val="0"/>
          <w:sz w:val="32"/>
          <w:szCs w:val="32"/>
        </w:rPr>
        <w:t>技术人员管理司颁发《专业技术人才知识更新工程高级研修项目结业证书》</w:t>
      </w:r>
      <w:r w:rsidR="00DA429F">
        <w:rPr>
          <w:rFonts w:ascii="仿宋" w:eastAsia="仿宋" w:hAnsi="仿宋" w:cs="Arial" w:hint="eastAsia"/>
          <w:color w:val="000000"/>
          <w:kern w:val="0"/>
          <w:sz w:val="32"/>
          <w:szCs w:val="32"/>
        </w:rPr>
        <w:t>。</w:t>
      </w:r>
      <w:r w:rsidR="005960BE" w:rsidRPr="005960BE">
        <w:rPr>
          <w:rFonts w:ascii="仿宋" w:eastAsia="仿宋" w:hAnsi="仿宋" w:cs="Arial"/>
          <w:color w:val="000000"/>
          <w:kern w:val="0"/>
          <w:sz w:val="32"/>
          <w:szCs w:val="32"/>
        </w:rPr>
        <w:t>学员可凭姓名和身份证号登陆专业技术人才知识更新工程公共服务平台查询和打印本人证书。</w:t>
      </w:r>
    </w:p>
    <w:p w:rsidR="00CB4414" w:rsidRPr="00812230" w:rsidRDefault="006266DD" w:rsidP="00D45C22">
      <w:pPr>
        <w:widowControl/>
        <w:spacing w:line="360" w:lineRule="auto"/>
        <w:ind w:firstLineChars="200" w:firstLine="640"/>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2、</w:t>
      </w:r>
      <w:r w:rsidR="007A4AAB" w:rsidRPr="00812230">
        <w:rPr>
          <w:rFonts w:ascii="仿宋" w:eastAsia="仿宋" w:hAnsi="仿宋" w:cs="Arial"/>
          <w:color w:val="000000"/>
          <w:kern w:val="0"/>
          <w:sz w:val="32"/>
          <w:szCs w:val="32"/>
        </w:rPr>
        <w:t>培训学时记入《专业技术人员继续教育证书》</w:t>
      </w:r>
      <w:r w:rsidRPr="00812230">
        <w:rPr>
          <w:rFonts w:ascii="仿宋" w:eastAsia="仿宋" w:hAnsi="仿宋" w:cs="Arial" w:hint="eastAsia"/>
          <w:color w:val="000000"/>
          <w:kern w:val="0"/>
          <w:sz w:val="32"/>
          <w:szCs w:val="32"/>
        </w:rPr>
        <w:t>。</w:t>
      </w:r>
    </w:p>
    <w:p w:rsidR="001C75D0" w:rsidRPr="00812230" w:rsidRDefault="001C75D0" w:rsidP="00D45C22">
      <w:pPr>
        <w:widowControl/>
        <w:spacing w:line="360" w:lineRule="auto"/>
        <w:ind w:firstLineChars="200" w:firstLine="640"/>
        <w:rPr>
          <w:rFonts w:ascii="黑体" w:eastAsia="黑体" w:hAnsi="黑体" w:cs="Arial"/>
          <w:color w:val="000000"/>
          <w:kern w:val="0"/>
          <w:sz w:val="32"/>
          <w:szCs w:val="32"/>
        </w:rPr>
      </w:pPr>
      <w:r w:rsidRPr="00812230">
        <w:rPr>
          <w:rFonts w:ascii="黑体" w:eastAsia="黑体" w:hAnsi="黑体" w:cs="Arial" w:hint="eastAsia"/>
          <w:color w:val="000000"/>
          <w:kern w:val="0"/>
          <w:sz w:val="32"/>
          <w:szCs w:val="32"/>
        </w:rPr>
        <w:t>六、报名方式</w:t>
      </w:r>
    </w:p>
    <w:p w:rsidR="00D47B5E" w:rsidRPr="00812230" w:rsidRDefault="00D47B5E" w:rsidP="00D45C22">
      <w:pPr>
        <w:widowControl/>
        <w:spacing w:line="360" w:lineRule="auto"/>
        <w:ind w:firstLineChars="200" w:firstLine="640"/>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lastRenderedPageBreak/>
        <w:t>1、</w:t>
      </w:r>
      <w:r w:rsidR="002C4E6D" w:rsidRPr="00812230">
        <w:rPr>
          <w:rFonts w:ascii="仿宋" w:eastAsia="仿宋" w:hAnsi="仿宋" w:cs="Arial" w:hint="eastAsia"/>
          <w:color w:val="000000"/>
          <w:kern w:val="0"/>
          <w:sz w:val="32"/>
          <w:szCs w:val="32"/>
        </w:rPr>
        <w:t>请按要求填写《报名回执》，并于</w:t>
      </w:r>
      <w:r w:rsidR="00AB4A6D">
        <w:rPr>
          <w:rFonts w:ascii="仿宋" w:eastAsia="仿宋" w:hAnsi="仿宋" w:cs="Arial" w:hint="eastAsia"/>
          <w:color w:val="000000"/>
          <w:kern w:val="0"/>
          <w:sz w:val="32"/>
          <w:szCs w:val="32"/>
        </w:rPr>
        <w:t>8</w:t>
      </w:r>
      <w:r w:rsidR="002C4E6D" w:rsidRPr="00812230">
        <w:rPr>
          <w:rFonts w:ascii="仿宋" w:eastAsia="仿宋" w:hAnsi="仿宋" w:cs="Arial" w:hint="eastAsia"/>
          <w:color w:val="000000"/>
          <w:kern w:val="0"/>
          <w:sz w:val="32"/>
          <w:szCs w:val="32"/>
        </w:rPr>
        <w:t>月</w:t>
      </w:r>
      <w:r w:rsidR="00FD4DDE">
        <w:rPr>
          <w:rFonts w:ascii="仿宋" w:eastAsia="仿宋" w:hAnsi="仿宋" w:cs="Arial" w:hint="eastAsia"/>
          <w:color w:val="000000"/>
          <w:kern w:val="0"/>
          <w:sz w:val="32"/>
          <w:szCs w:val="32"/>
        </w:rPr>
        <w:t>21</w:t>
      </w:r>
      <w:r w:rsidR="002C4E6D" w:rsidRPr="00812230">
        <w:rPr>
          <w:rFonts w:ascii="仿宋" w:eastAsia="仿宋" w:hAnsi="仿宋" w:cs="Arial" w:hint="eastAsia"/>
          <w:color w:val="000000"/>
          <w:kern w:val="0"/>
          <w:sz w:val="32"/>
          <w:szCs w:val="32"/>
        </w:rPr>
        <w:t>日前</w:t>
      </w:r>
      <w:r w:rsidRPr="00812230">
        <w:rPr>
          <w:rFonts w:ascii="仿宋" w:eastAsia="仿宋" w:hAnsi="仿宋" w:cs="Arial"/>
          <w:color w:val="000000"/>
          <w:kern w:val="0"/>
          <w:sz w:val="32"/>
          <w:szCs w:val="32"/>
        </w:rPr>
        <w:t>发送至</w:t>
      </w:r>
      <w:r w:rsidR="00AB4A6D">
        <w:rPr>
          <w:rFonts w:ascii="仿宋" w:eastAsia="仿宋" w:hAnsi="仿宋" w:cs="Arial" w:hint="eastAsia"/>
          <w:color w:val="000000"/>
          <w:kern w:val="0"/>
          <w:sz w:val="32"/>
          <w:szCs w:val="32"/>
        </w:rPr>
        <w:t>txqx2016</w:t>
      </w:r>
      <w:r w:rsidRPr="00812230">
        <w:rPr>
          <w:rFonts w:ascii="仿宋" w:eastAsia="仿宋" w:hAnsi="仿宋" w:cs="Arial"/>
          <w:color w:val="000000"/>
          <w:kern w:val="0"/>
          <w:sz w:val="32"/>
          <w:szCs w:val="32"/>
        </w:rPr>
        <w:t>@</w:t>
      </w:r>
      <w:r w:rsidRPr="00812230">
        <w:rPr>
          <w:rFonts w:ascii="仿宋" w:eastAsia="仿宋" w:hAnsi="仿宋" w:cs="Arial" w:hint="eastAsia"/>
          <w:color w:val="000000"/>
          <w:kern w:val="0"/>
          <w:sz w:val="32"/>
          <w:szCs w:val="32"/>
        </w:rPr>
        <w:t>163.com。</w:t>
      </w:r>
    </w:p>
    <w:p w:rsidR="003C3BA0" w:rsidRPr="00812230" w:rsidRDefault="00D47B5E" w:rsidP="00D45C22">
      <w:pPr>
        <w:widowControl/>
        <w:spacing w:line="360" w:lineRule="auto"/>
        <w:ind w:firstLineChars="200" w:firstLine="640"/>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2、</w:t>
      </w:r>
      <w:r w:rsidR="00443AEF" w:rsidRPr="00443AEF">
        <w:rPr>
          <w:rFonts w:ascii="仿宋" w:eastAsia="仿宋" w:hAnsi="仿宋" w:cs="Arial"/>
          <w:color w:val="000000"/>
          <w:kern w:val="0"/>
          <w:sz w:val="32"/>
          <w:szCs w:val="32"/>
        </w:rPr>
        <w:t>报到时提交</w:t>
      </w:r>
      <w:r w:rsidR="00BE6B59">
        <w:rPr>
          <w:rFonts w:ascii="仿宋" w:eastAsia="仿宋" w:hAnsi="仿宋" w:cs="Arial" w:hint="eastAsia"/>
          <w:color w:val="000000"/>
          <w:kern w:val="0"/>
          <w:sz w:val="32"/>
          <w:szCs w:val="32"/>
        </w:rPr>
        <w:t>2</w:t>
      </w:r>
      <w:r w:rsidR="00443AEF" w:rsidRPr="00443AEF">
        <w:rPr>
          <w:rFonts w:ascii="仿宋" w:eastAsia="仿宋" w:hAnsi="仿宋" w:cs="Arial"/>
          <w:color w:val="000000"/>
          <w:kern w:val="0"/>
          <w:sz w:val="32"/>
          <w:szCs w:val="32"/>
        </w:rPr>
        <w:t>张</w:t>
      </w:r>
      <w:r w:rsidR="00064D9B">
        <w:rPr>
          <w:rFonts w:ascii="仿宋" w:eastAsia="仿宋" w:hAnsi="仿宋" w:cs="Arial" w:hint="eastAsia"/>
          <w:color w:val="000000"/>
          <w:kern w:val="0"/>
          <w:sz w:val="32"/>
          <w:szCs w:val="32"/>
        </w:rPr>
        <w:t>1</w:t>
      </w:r>
      <w:r w:rsidR="00443AEF" w:rsidRPr="00443AEF">
        <w:rPr>
          <w:rFonts w:ascii="仿宋" w:eastAsia="仿宋" w:hAnsi="仿宋" w:cs="Arial"/>
          <w:color w:val="000000"/>
          <w:kern w:val="0"/>
          <w:sz w:val="32"/>
          <w:szCs w:val="32"/>
        </w:rPr>
        <w:t>寸近期免冠彩色照片</w:t>
      </w:r>
      <w:r w:rsidR="003D4E55" w:rsidRPr="00812230">
        <w:rPr>
          <w:rFonts w:ascii="仿宋" w:eastAsia="仿宋" w:hAnsi="仿宋" w:cs="Arial"/>
          <w:color w:val="000000"/>
          <w:kern w:val="0"/>
          <w:sz w:val="32"/>
          <w:szCs w:val="32"/>
        </w:rPr>
        <w:t>。</w:t>
      </w:r>
    </w:p>
    <w:p w:rsidR="006266DD" w:rsidRPr="00812230" w:rsidRDefault="006266DD" w:rsidP="00D45C22">
      <w:pPr>
        <w:widowControl/>
        <w:spacing w:line="360" w:lineRule="auto"/>
        <w:ind w:firstLineChars="200" w:firstLine="640"/>
        <w:rPr>
          <w:rFonts w:ascii="黑体" w:eastAsia="黑体" w:hAnsi="黑体" w:cs="Arial"/>
          <w:color w:val="000000"/>
          <w:kern w:val="0"/>
          <w:sz w:val="32"/>
          <w:szCs w:val="32"/>
        </w:rPr>
      </w:pPr>
      <w:r w:rsidRPr="00812230">
        <w:rPr>
          <w:rFonts w:ascii="黑体" w:eastAsia="黑体" w:hAnsi="黑体" w:cs="Arial" w:hint="eastAsia"/>
          <w:color w:val="000000"/>
          <w:kern w:val="0"/>
          <w:sz w:val="32"/>
          <w:szCs w:val="32"/>
        </w:rPr>
        <w:t>七、其他要求</w:t>
      </w:r>
    </w:p>
    <w:p w:rsidR="006266DD" w:rsidRPr="00812230" w:rsidRDefault="00AB4A6D" w:rsidP="00D45C22">
      <w:pPr>
        <w:widowControl/>
        <w:spacing w:line="360" w:lineRule="auto"/>
        <w:ind w:firstLineChars="200" w:firstLine="640"/>
        <w:rPr>
          <w:rFonts w:ascii="仿宋" w:eastAsia="仿宋" w:hAnsi="仿宋" w:cs="Arial"/>
          <w:color w:val="000000"/>
          <w:kern w:val="0"/>
          <w:sz w:val="32"/>
          <w:szCs w:val="32"/>
        </w:rPr>
      </w:pPr>
      <w:proofErr w:type="gramStart"/>
      <w:r>
        <w:rPr>
          <w:rFonts w:ascii="仿宋" w:eastAsia="仿宋" w:hAnsi="仿宋" w:cs="Arial" w:hint="eastAsia"/>
          <w:color w:val="000000"/>
          <w:kern w:val="0"/>
          <w:sz w:val="32"/>
          <w:szCs w:val="32"/>
        </w:rPr>
        <w:t>根据人社部</w:t>
      </w:r>
      <w:proofErr w:type="gramEnd"/>
      <w:r>
        <w:rPr>
          <w:rFonts w:ascii="仿宋" w:eastAsia="仿宋" w:hAnsi="仿宋" w:cs="Arial" w:hint="eastAsia"/>
          <w:color w:val="000000"/>
          <w:kern w:val="0"/>
          <w:sz w:val="32"/>
          <w:szCs w:val="32"/>
        </w:rPr>
        <w:t>相关要求，</w:t>
      </w:r>
      <w:r w:rsidR="006266DD" w:rsidRPr="00812230">
        <w:rPr>
          <w:rFonts w:ascii="仿宋" w:eastAsia="仿宋" w:hAnsi="仿宋" w:cs="Arial" w:hint="eastAsia"/>
          <w:color w:val="000000"/>
          <w:kern w:val="0"/>
          <w:sz w:val="32"/>
          <w:szCs w:val="32"/>
        </w:rPr>
        <w:t>参加研修人员</w:t>
      </w:r>
      <w:r>
        <w:rPr>
          <w:rFonts w:ascii="仿宋" w:eastAsia="仿宋" w:hAnsi="仿宋" w:cs="Arial" w:hint="eastAsia"/>
          <w:color w:val="000000"/>
          <w:kern w:val="0"/>
          <w:sz w:val="32"/>
          <w:szCs w:val="32"/>
        </w:rPr>
        <w:t>需</w:t>
      </w:r>
      <w:r w:rsidR="006266DD" w:rsidRPr="00812230">
        <w:rPr>
          <w:rFonts w:ascii="仿宋" w:eastAsia="仿宋" w:hAnsi="仿宋" w:cs="Arial"/>
          <w:color w:val="000000"/>
          <w:kern w:val="0"/>
          <w:sz w:val="32"/>
          <w:szCs w:val="32"/>
        </w:rPr>
        <w:t>根据工作实际，</w:t>
      </w:r>
      <w:r w:rsidR="00886F80" w:rsidRPr="00812230">
        <w:rPr>
          <w:rFonts w:ascii="仿宋" w:eastAsia="仿宋" w:hAnsi="仿宋" w:cs="Arial" w:hint="eastAsia"/>
          <w:color w:val="000000"/>
          <w:kern w:val="0"/>
          <w:sz w:val="32"/>
          <w:szCs w:val="32"/>
        </w:rPr>
        <w:t>每人</w:t>
      </w:r>
      <w:r w:rsidR="006266DD" w:rsidRPr="00812230">
        <w:rPr>
          <w:rFonts w:ascii="仿宋" w:eastAsia="仿宋" w:hAnsi="仿宋" w:cs="Arial"/>
          <w:color w:val="000000"/>
          <w:kern w:val="0"/>
          <w:sz w:val="32"/>
          <w:szCs w:val="32"/>
        </w:rPr>
        <w:t>撰写1篇与研修内容相关的论文或交流材料</w:t>
      </w:r>
      <w:r w:rsidR="00AD3E70">
        <w:rPr>
          <w:rFonts w:ascii="仿宋" w:eastAsia="仿宋" w:hAnsi="仿宋" w:cs="Arial" w:hint="eastAsia"/>
          <w:color w:val="000000"/>
          <w:kern w:val="0"/>
          <w:sz w:val="32"/>
          <w:szCs w:val="32"/>
        </w:rPr>
        <w:t>（2000-3000字左右）</w:t>
      </w:r>
      <w:r w:rsidR="006266DD" w:rsidRPr="00812230">
        <w:rPr>
          <w:rFonts w:ascii="仿宋" w:eastAsia="仿宋" w:hAnsi="仿宋" w:cs="Arial"/>
          <w:color w:val="000000"/>
          <w:kern w:val="0"/>
          <w:sz w:val="32"/>
          <w:szCs w:val="32"/>
        </w:rPr>
        <w:t>，于研修班结束前提交</w:t>
      </w:r>
      <w:r w:rsidR="00C75A63">
        <w:rPr>
          <w:rFonts w:ascii="仿宋" w:eastAsia="仿宋" w:hAnsi="仿宋" w:cs="Arial" w:hint="eastAsia"/>
          <w:color w:val="000000"/>
          <w:kern w:val="0"/>
          <w:sz w:val="32"/>
          <w:szCs w:val="32"/>
        </w:rPr>
        <w:t>电子文档</w:t>
      </w:r>
      <w:r w:rsidR="006266DD" w:rsidRPr="00812230">
        <w:rPr>
          <w:rFonts w:ascii="仿宋" w:eastAsia="仿宋" w:hAnsi="仿宋" w:cs="Arial"/>
          <w:color w:val="000000"/>
          <w:kern w:val="0"/>
          <w:sz w:val="32"/>
          <w:szCs w:val="32"/>
        </w:rPr>
        <w:t>。</w:t>
      </w:r>
    </w:p>
    <w:p w:rsidR="001C75D0" w:rsidRPr="00A2340B" w:rsidRDefault="006266DD" w:rsidP="00D45C22">
      <w:pPr>
        <w:widowControl/>
        <w:spacing w:line="360" w:lineRule="auto"/>
        <w:ind w:firstLineChars="200" w:firstLine="640"/>
        <w:rPr>
          <w:rFonts w:ascii="黑体" w:eastAsia="黑体" w:hAnsi="黑体" w:cs="Arial"/>
          <w:color w:val="000000"/>
          <w:kern w:val="0"/>
          <w:sz w:val="32"/>
          <w:szCs w:val="32"/>
        </w:rPr>
      </w:pPr>
      <w:r w:rsidRPr="00A2340B">
        <w:rPr>
          <w:rFonts w:ascii="黑体" w:eastAsia="黑体" w:hAnsi="黑体" w:cs="Arial" w:hint="eastAsia"/>
          <w:color w:val="000000"/>
          <w:kern w:val="0"/>
          <w:sz w:val="32"/>
          <w:szCs w:val="32"/>
        </w:rPr>
        <w:t>八</w:t>
      </w:r>
      <w:r w:rsidR="001C75D0" w:rsidRPr="00A2340B">
        <w:rPr>
          <w:rFonts w:ascii="黑体" w:eastAsia="黑体" w:hAnsi="黑体" w:cs="Arial" w:hint="eastAsia"/>
          <w:color w:val="000000"/>
          <w:kern w:val="0"/>
          <w:sz w:val="32"/>
          <w:szCs w:val="32"/>
        </w:rPr>
        <w:t>、联系方式</w:t>
      </w:r>
    </w:p>
    <w:p w:rsidR="004B624E" w:rsidRPr="00812230" w:rsidRDefault="004B624E" w:rsidP="00D45C22">
      <w:pPr>
        <w:widowControl/>
        <w:spacing w:line="360" w:lineRule="auto"/>
        <w:ind w:firstLineChars="200" w:firstLine="640"/>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 xml:space="preserve">联系人：王梅         </w:t>
      </w:r>
      <w:r w:rsidR="00812230">
        <w:rPr>
          <w:rFonts w:ascii="仿宋" w:eastAsia="仿宋" w:hAnsi="仿宋" w:cs="Arial" w:hint="eastAsia"/>
          <w:color w:val="000000"/>
          <w:kern w:val="0"/>
          <w:sz w:val="32"/>
          <w:szCs w:val="32"/>
        </w:rPr>
        <w:t xml:space="preserve"> </w:t>
      </w:r>
      <w:r w:rsidRPr="00812230">
        <w:rPr>
          <w:rFonts w:ascii="仿宋" w:eastAsia="仿宋" w:hAnsi="仿宋" w:cs="Arial" w:hint="eastAsia"/>
          <w:color w:val="000000"/>
          <w:kern w:val="0"/>
          <w:sz w:val="32"/>
          <w:szCs w:val="32"/>
        </w:rPr>
        <w:t xml:space="preserve"> 电话：010-</w:t>
      </w:r>
      <w:r w:rsidR="00AB4A6D">
        <w:rPr>
          <w:rFonts w:ascii="仿宋" w:eastAsia="仿宋" w:hAnsi="仿宋" w:cs="Arial" w:hint="eastAsia"/>
          <w:color w:val="000000"/>
          <w:kern w:val="0"/>
          <w:sz w:val="32"/>
          <w:szCs w:val="32"/>
        </w:rPr>
        <w:t>56081128</w:t>
      </w:r>
    </w:p>
    <w:p w:rsidR="004B624E" w:rsidRPr="00812230" w:rsidRDefault="004B624E" w:rsidP="00D45C22">
      <w:pPr>
        <w:widowControl/>
        <w:spacing w:line="360" w:lineRule="auto"/>
        <w:ind w:firstLineChars="200" w:firstLine="640"/>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传  真：010-</w:t>
      </w:r>
      <w:r w:rsidR="00AB4A6D">
        <w:rPr>
          <w:rFonts w:ascii="仿宋" w:eastAsia="仿宋" w:hAnsi="仿宋" w:cs="Arial" w:hint="eastAsia"/>
          <w:color w:val="000000"/>
          <w:kern w:val="0"/>
          <w:sz w:val="32"/>
          <w:szCs w:val="32"/>
        </w:rPr>
        <w:t>56081128</w:t>
      </w:r>
      <w:r w:rsidRPr="00812230">
        <w:rPr>
          <w:rFonts w:ascii="仿宋" w:eastAsia="仿宋" w:hAnsi="仿宋" w:cs="Arial" w:hint="eastAsia"/>
          <w:color w:val="000000"/>
          <w:kern w:val="0"/>
          <w:sz w:val="32"/>
          <w:szCs w:val="32"/>
        </w:rPr>
        <w:t xml:space="preserve">   邮箱：txqx</w:t>
      </w:r>
      <w:r w:rsidR="00AB4A6D">
        <w:rPr>
          <w:rFonts w:ascii="仿宋" w:eastAsia="仿宋" w:hAnsi="仿宋" w:cs="Arial" w:hint="eastAsia"/>
          <w:color w:val="000000"/>
          <w:kern w:val="0"/>
          <w:sz w:val="32"/>
          <w:szCs w:val="32"/>
        </w:rPr>
        <w:t>2016</w:t>
      </w:r>
      <w:r w:rsidRPr="00812230">
        <w:rPr>
          <w:rFonts w:ascii="仿宋" w:eastAsia="仿宋" w:hAnsi="仿宋" w:cs="Arial"/>
          <w:color w:val="000000"/>
          <w:kern w:val="0"/>
          <w:sz w:val="32"/>
          <w:szCs w:val="32"/>
        </w:rPr>
        <w:t>@</w:t>
      </w:r>
      <w:r w:rsidRPr="00812230">
        <w:rPr>
          <w:rFonts w:ascii="仿宋" w:eastAsia="仿宋" w:hAnsi="仿宋" w:cs="Arial" w:hint="eastAsia"/>
          <w:color w:val="000000"/>
          <w:kern w:val="0"/>
          <w:sz w:val="32"/>
          <w:szCs w:val="32"/>
        </w:rPr>
        <w:t>163.com</w:t>
      </w:r>
    </w:p>
    <w:p w:rsidR="004B624E" w:rsidRPr="00812230" w:rsidRDefault="001C10BB" w:rsidP="00D45C22">
      <w:pPr>
        <w:widowControl/>
        <w:spacing w:line="360" w:lineRule="auto"/>
        <w:jc w:val="center"/>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w:t>
      </w:r>
    </w:p>
    <w:p w:rsidR="004B624E" w:rsidRDefault="004B624E" w:rsidP="00D45C22">
      <w:pPr>
        <w:widowControl/>
        <w:spacing w:line="360" w:lineRule="auto"/>
        <w:ind w:firstLine="525"/>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附件：</w:t>
      </w:r>
      <w:r w:rsidR="00477C7F">
        <w:rPr>
          <w:rFonts w:ascii="仿宋" w:eastAsia="仿宋" w:hAnsi="仿宋" w:cs="Arial" w:hint="eastAsia"/>
          <w:color w:val="000000"/>
          <w:kern w:val="0"/>
          <w:sz w:val="32"/>
          <w:szCs w:val="32"/>
        </w:rPr>
        <w:t>1、</w:t>
      </w:r>
      <w:r w:rsidRPr="00812230">
        <w:rPr>
          <w:rFonts w:ascii="仿宋" w:eastAsia="仿宋" w:hAnsi="仿宋" w:cs="Arial" w:hint="eastAsia"/>
          <w:color w:val="000000"/>
          <w:kern w:val="0"/>
          <w:sz w:val="32"/>
          <w:szCs w:val="32"/>
        </w:rPr>
        <w:t>报名回执</w:t>
      </w:r>
    </w:p>
    <w:p w:rsidR="00477C7F" w:rsidRPr="00812230" w:rsidRDefault="00477C7F" w:rsidP="00D45C22">
      <w:pPr>
        <w:widowControl/>
        <w:spacing w:line="360" w:lineRule="auto"/>
        <w:ind w:firstLineChars="500" w:firstLine="1600"/>
        <w:rPr>
          <w:rFonts w:ascii="仿宋" w:eastAsia="仿宋" w:hAnsi="仿宋" w:cs="Arial"/>
          <w:color w:val="000000"/>
          <w:kern w:val="0"/>
          <w:sz w:val="32"/>
          <w:szCs w:val="32"/>
        </w:rPr>
      </w:pPr>
      <w:r>
        <w:rPr>
          <w:rFonts w:ascii="仿宋" w:eastAsia="仿宋" w:hAnsi="仿宋" w:cs="Arial" w:hint="eastAsia"/>
          <w:color w:val="000000"/>
          <w:kern w:val="0"/>
          <w:sz w:val="32"/>
          <w:szCs w:val="32"/>
        </w:rPr>
        <w:t>2、研修地址路线图</w:t>
      </w:r>
    </w:p>
    <w:p w:rsidR="004B624E" w:rsidRDefault="004B624E" w:rsidP="00D45C22">
      <w:pPr>
        <w:widowControl/>
        <w:spacing w:line="360" w:lineRule="auto"/>
        <w:ind w:firstLine="525"/>
        <w:rPr>
          <w:rFonts w:ascii="仿宋" w:eastAsia="仿宋" w:hAnsi="仿宋" w:cs="Arial" w:hint="eastAsia"/>
          <w:color w:val="000000"/>
          <w:kern w:val="0"/>
          <w:sz w:val="32"/>
          <w:szCs w:val="32"/>
        </w:rPr>
      </w:pPr>
    </w:p>
    <w:p w:rsidR="007F72FC" w:rsidRPr="00812230" w:rsidRDefault="007F72FC" w:rsidP="00D45C22">
      <w:pPr>
        <w:widowControl/>
        <w:spacing w:line="360" w:lineRule="auto"/>
        <w:ind w:firstLine="525"/>
        <w:rPr>
          <w:rFonts w:ascii="仿宋" w:eastAsia="仿宋" w:hAnsi="仿宋" w:cs="Arial"/>
          <w:color w:val="000000"/>
          <w:kern w:val="0"/>
          <w:sz w:val="32"/>
          <w:szCs w:val="32"/>
        </w:rPr>
      </w:pPr>
    </w:p>
    <w:p w:rsidR="004B624E" w:rsidRPr="00812230" w:rsidRDefault="004B624E" w:rsidP="00D45C22">
      <w:pPr>
        <w:widowControl/>
        <w:spacing w:line="360" w:lineRule="auto"/>
        <w:jc w:val="center"/>
        <w:rPr>
          <w:rFonts w:ascii="仿宋" w:eastAsia="仿宋" w:hAnsi="仿宋" w:cs="Arial"/>
          <w:color w:val="000000"/>
          <w:kern w:val="0"/>
          <w:sz w:val="32"/>
          <w:szCs w:val="32"/>
        </w:rPr>
      </w:pPr>
    </w:p>
    <w:p w:rsidR="004B624E" w:rsidRPr="00812230" w:rsidRDefault="004B624E" w:rsidP="00D45C22">
      <w:pPr>
        <w:widowControl/>
        <w:spacing w:line="360" w:lineRule="auto"/>
        <w:jc w:val="center"/>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 xml:space="preserve">                         中国通信企业协会</w:t>
      </w:r>
    </w:p>
    <w:p w:rsidR="001C10BB" w:rsidRPr="00812230" w:rsidRDefault="004B624E" w:rsidP="00D45C22">
      <w:pPr>
        <w:widowControl/>
        <w:spacing w:line="360" w:lineRule="auto"/>
        <w:jc w:val="center"/>
        <w:rPr>
          <w:rFonts w:ascii="仿宋" w:eastAsia="仿宋" w:hAnsi="仿宋" w:cs="Arial"/>
          <w:color w:val="000000"/>
          <w:kern w:val="0"/>
          <w:sz w:val="32"/>
          <w:szCs w:val="32"/>
        </w:rPr>
      </w:pPr>
      <w:r w:rsidRPr="00812230">
        <w:rPr>
          <w:rFonts w:ascii="仿宋" w:eastAsia="仿宋" w:hAnsi="仿宋" w:cs="Arial" w:hint="eastAsia"/>
          <w:color w:val="000000"/>
          <w:kern w:val="0"/>
          <w:sz w:val="32"/>
          <w:szCs w:val="32"/>
        </w:rPr>
        <w:t xml:space="preserve">                        </w:t>
      </w:r>
      <w:r w:rsidR="001C10BB" w:rsidRPr="00812230">
        <w:rPr>
          <w:rFonts w:ascii="仿宋" w:eastAsia="仿宋" w:hAnsi="仿宋" w:cs="Arial" w:hint="eastAsia"/>
          <w:color w:val="000000"/>
          <w:kern w:val="0"/>
          <w:sz w:val="32"/>
          <w:szCs w:val="32"/>
        </w:rPr>
        <w:t>201</w:t>
      </w:r>
      <w:r w:rsidR="00AB4A6D">
        <w:rPr>
          <w:rFonts w:ascii="仿宋" w:eastAsia="仿宋" w:hAnsi="仿宋" w:cs="Arial" w:hint="eastAsia"/>
          <w:color w:val="000000"/>
          <w:kern w:val="0"/>
          <w:sz w:val="32"/>
          <w:szCs w:val="32"/>
        </w:rPr>
        <w:t>8</w:t>
      </w:r>
      <w:r w:rsidR="001C10BB" w:rsidRPr="00812230">
        <w:rPr>
          <w:rFonts w:ascii="仿宋" w:eastAsia="仿宋" w:hAnsi="仿宋" w:cs="Arial" w:hint="eastAsia"/>
          <w:color w:val="000000"/>
          <w:kern w:val="0"/>
          <w:sz w:val="32"/>
          <w:szCs w:val="32"/>
        </w:rPr>
        <w:t>年</w:t>
      </w:r>
      <w:r w:rsidR="00AB4A6D">
        <w:rPr>
          <w:rFonts w:ascii="仿宋" w:eastAsia="仿宋" w:hAnsi="仿宋" w:cs="Arial" w:hint="eastAsia"/>
          <w:color w:val="000000"/>
          <w:kern w:val="0"/>
          <w:sz w:val="32"/>
          <w:szCs w:val="32"/>
        </w:rPr>
        <w:t>7</w:t>
      </w:r>
      <w:r w:rsidR="001C10BB" w:rsidRPr="00812230">
        <w:rPr>
          <w:rFonts w:ascii="仿宋" w:eastAsia="仿宋" w:hAnsi="仿宋" w:cs="Arial" w:hint="eastAsia"/>
          <w:color w:val="000000"/>
          <w:kern w:val="0"/>
          <w:sz w:val="32"/>
          <w:szCs w:val="32"/>
        </w:rPr>
        <w:t>月</w:t>
      </w:r>
      <w:r w:rsidR="00AB4A6D">
        <w:rPr>
          <w:rFonts w:ascii="仿宋" w:eastAsia="仿宋" w:hAnsi="仿宋" w:cs="Arial" w:hint="eastAsia"/>
          <w:color w:val="000000"/>
          <w:kern w:val="0"/>
          <w:sz w:val="32"/>
          <w:szCs w:val="32"/>
        </w:rPr>
        <w:t>6</w:t>
      </w:r>
      <w:r w:rsidR="001C10BB" w:rsidRPr="00812230">
        <w:rPr>
          <w:rFonts w:ascii="仿宋" w:eastAsia="仿宋" w:hAnsi="仿宋" w:cs="Arial" w:hint="eastAsia"/>
          <w:color w:val="000000"/>
          <w:kern w:val="0"/>
          <w:sz w:val="32"/>
          <w:szCs w:val="32"/>
        </w:rPr>
        <w:t>日</w:t>
      </w:r>
    </w:p>
    <w:p w:rsidR="001C10BB" w:rsidRPr="00812230" w:rsidRDefault="001C10BB" w:rsidP="00D45C22">
      <w:pPr>
        <w:widowControl/>
        <w:spacing w:line="360" w:lineRule="auto"/>
        <w:rPr>
          <w:rFonts w:ascii="仿宋" w:eastAsia="仿宋" w:hAnsi="仿宋" w:cs="宋体"/>
          <w:color w:val="000000"/>
          <w:kern w:val="0"/>
          <w:sz w:val="32"/>
          <w:szCs w:val="32"/>
        </w:rPr>
      </w:pPr>
      <w:r w:rsidRPr="00812230">
        <w:rPr>
          <w:rFonts w:ascii="宋体" w:eastAsia="仿宋" w:hAnsi="宋体" w:cs="宋体" w:hint="eastAsia"/>
          <w:color w:val="000000"/>
          <w:kern w:val="0"/>
          <w:sz w:val="32"/>
          <w:szCs w:val="32"/>
        </w:rPr>
        <w:t> </w:t>
      </w:r>
    </w:p>
    <w:p w:rsidR="007F72FC" w:rsidRDefault="007F72FC" w:rsidP="00C9208B">
      <w:pPr>
        <w:jc w:val="left"/>
        <w:rPr>
          <w:rFonts w:ascii="黑体" w:eastAsia="黑体" w:hAnsi="黑体" w:hint="eastAsia"/>
          <w:sz w:val="32"/>
          <w:szCs w:val="32"/>
        </w:rPr>
      </w:pPr>
    </w:p>
    <w:p w:rsidR="007F72FC" w:rsidRDefault="007F72FC" w:rsidP="00C9208B">
      <w:pPr>
        <w:jc w:val="left"/>
        <w:rPr>
          <w:rFonts w:ascii="黑体" w:eastAsia="黑体" w:hAnsi="黑体" w:hint="eastAsia"/>
          <w:sz w:val="32"/>
          <w:szCs w:val="32"/>
        </w:rPr>
      </w:pPr>
    </w:p>
    <w:p w:rsidR="007F72FC" w:rsidRDefault="007F72FC" w:rsidP="00C9208B">
      <w:pPr>
        <w:jc w:val="left"/>
        <w:rPr>
          <w:rFonts w:ascii="黑体" w:eastAsia="黑体" w:hAnsi="黑体" w:hint="eastAsia"/>
          <w:sz w:val="32"/>
          <w:szCs w:val="32"/>
        </w:rPr>
      </w:pPr>
    </w:p>
    <w:p w:rsidR="00C9208B" w:rsidRDefault="008D4548" w:rsidP="00C9208B">
      <w:pPr>
        <w:jc w:val="left"/>
        <w:rPr>
          <w:rFonts w:ascii="黑体" w:eastAsia="黑体" w:hAnsi="黑体"/>
          <w:sz w:val="32"/>
          <w:szCs w:val="32"/>
        </w:rPr>
      </w:pPr>
      <w:r w:rsidRPr="008D4548">
        <w:rPr>
          <w:rFonts w:ascii="黑体" w:eastAsia="黑体" w:hAnsi="黑体" w:hint="eastAsia"/>
          <w:sz w:val="32"/>
          <w:szCs w:val="32"/>
        </w:rPr>
        <w:lastRenderedPageBreak/>
        <w:t>附件</w:t>
      </w:r>
    </w:p>
    <w:p w:rsidR="00C9208B" w:rsidRDefault="00C9208B" w:rsidP="00C9208B">
      <w:pPr>
        <w:jc w:val="center"/>
        <w:rPr>
          <w:rFonts w:asciiTheme="majorEastAsia" w:eastAsiaTheme="majorEastAsia" w:hAnsiTheme="majorEastAsia"/>
          <w:b/>
          <w:sz w:val="32"/>
          <w:szCs w:val="32"/>
        </w:rPr>
      </w:pPr>
      <w:r w:rsidRPr="0008438A">
        <w:rPr>
          <w:rFonts w:asciiTheme="majorEastAsia" w:eastAsiaTheme="majorEastAsia" w:hAnsiTheme="majorEastAsia" w:hint="eastAsia"/>
          <w:b/>
          <w:sz w:val="32"/>
          <w:szCs w:val="32"/>
        </w:rPr>
        <w:t>报</w:t>
      </w:r>
      <w:r w:rsidR="000126B0">
        <w:rPr>
          <w:rFonts w:asciiTheme="majorEastAsia" w:eastAsiaTheme="majorEastAsia" w:hAnsiTheme="majorEastAsia" w:hint="eastAsia"/>
          <w:b/>
          <w:sz w:val="32"/>
          <w:szCs w:val="32"/>
        </w:rPr>
        <w:t xml:space="preserve"> </w:t>
      </w:r>
      <w:r w:rsidRPr="0008438A">
        <w:rPr>
          <w:rFonts w:asciiTheme="majorEastAsia" w:eastAsiaTheme="majorEastAsia" w:hAnsiTheme="majorEastAsia" w:hint="eastAsia"/>
          <w:b/>
          <w:sz w:val="32"/>
          <w:szCs w:val="32"/>
        </w:rPr>
        <w:t>名</w:t>
      </w:r>
      <w:r w:rsidR="000126B0">
        <w:rPr>
          <w:rFonts w:asciiTheme="majorEastAsia" w:eastAsiaTheme="majorEastAsia" w:hAnsiTheme="majorEastAsia" w:hint="eastAsia"/>
          <w:b/>
          <w:sz w:val="32"/>
          <w:szCs w:val="32"/>
        </w:rPr>
        <w:t xml:space="preserve"> </w:t>
      </w:r>
      <w:r w:rsidR="00063AEE">
        <w:rPr>
          <w:rFonts w:asciiTheme="majorEastAsia" w:eastAsiaTheme="majorEastAsia" w:hAnsiTheme="majorEastAsia" w:hint="eastAsia"/>
          <w:b/>
          <w:sz w:val="32"/>
          <w:szCs w:val="32"/>
        </w:rPr>
        <w:t>回 执</w:t>
      </w:r>
    </w:p>
    <w:p w:rsidR="00C9208B" w:rsidRPr="0008438A" w:rsidRDefault="00C9208B" w:rsidP="00C9208B">
      <w:pPr>
        <w:jc w:val="center"/>
        <w:rPr>
          <w:rFonts w:asciiTheme="majorEastAsia" w:eastAsiaTheme="majorEastAsia" w:hAnsiTheme="majorEastAsia"/>
          <w:b/>
          <w:sz w:val="32"/>
          <w:szCs w:val="32"/>
        </w:rPr>
      </w:pPr>
    </w:p>
    <w:tbl>
      <w:tblPr>
        <w:tblStyle w:val="a7"/>
        <w:tblW w:w="9233" w:type="dxa"/>
        <w:tblInd w:w="-318" w:type="dxa"/>
        <w:tblLook w:val="04A0"/>
      </w:tblPr>
      <w:tblGrid>
        <w:gridCol w:w="1419"/>
        <w:gridCol w:w="850"/>
        <w:gridCol w:w="851"/>
        <w:gridCol w:w="1405"/>
        <w:gridCol w:w="1288"/>
        <w:gridCol w:w="992"/>
        <w:gridCol w:w="425"/>
        <w:gridCol w:w="426"/>
        <w:gridCol w:w="1577"/>
      </w:tblGrid>
      <w:tr w:rsidR="00C9208B" w:rsidRPr="00BB2C2E" w:rsidTr="000126B0">
        <w:trPr>
          <w:trHeight w:val="810"/>
        </w:trPr>
        <w:tc>
          <w:tcPr>
            <w:tcW w:w="1419" w:type="dxa"/>
            <w:vAlign w:val="center"/>
          </w:tcPr>
          <w:p w:rsidR="00C9208B" w:rsidRPr="00BB2C2E" w:rsidRDefault="00C9208B" w:rsidP="009C60A5">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单位名称</w:t>
            </w:r>
          </w:p>
        </w:tc>
        <w:tc>
          <w:tcPr>
            <w:tcW w:w="7814" w:type="dxa"/>
            <w:gridSpan w:val="8"/>
            <w:vAlign w:val="center"/>
          </w:tcPr>
          <w:p w:rsidR="009C60A5" w:rsidRPr="00BB2C2E" w:rsidRDefault="009C60A5" w:rsidP="00066048">
            <w:pPr>
              <w:pStyle w:val="a3"/>
              <w:spacing w:before="0" w:beforeAutospacing="0" w:after="0" w:afterAutospacing="0" w:line="360" w:lineRule="auto"/>
              <w:jc w:val="center"/>
              <w:rPr>
                <w:rFonts w:asciiTheme="minorEastAsia" w:eastAsiaTheme="minorEastAsia" w:hAnsiTheme="minorEastAsia"/>
                <w:color w:val="000000"/>
              </w:rPr>
            </w:pPr>
          </w:p>
        </w:tc>
      </w:tr>
      <w:tr w:rsidR="009C60A5" w:rsidRPr="00BB2C2E" w:rsidTr="000126B0">
        <w:trPr>
          <w:trHeight w:val="978"/>
        </w:trPr>
        <w:tc>
          <w:tcPr>
            <w:tcW w:w="1419" w:type="dxa"/>
            <w:vAlign w:val="center"/>
          </w:tcPr>
          <w:p w:rsidR="009C60A5" w:rsidRPr="00BB2C2E" w:rsidRDefault="009C60A5" w:rsidP="009C60A5">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单位地址</w:t>
            </w:r>
          </w:p>
        </w:tc>
        <w:tc>
          <w:tcPr>
            <w:tcW w:w="5386" w:type="dxa"/>
            <w:gridSpan w:val="5"/>
            <w:vAlign w:val="center"/>
          </w:tcPr>
          <w:p w:rsidR="009C60A5" w:rsidRPr="00BB2C2E" w:rsidRDefault="009C60A5" w:rsidP="00066048">
            <w:pPr>
              <w:pStyle w:val="a3"/>
              <w:spacing w:before="0" w:beforeAutospacing="0" w:after="0" w:afterAutospacing="0" w:line="360" w:lineRule="auto"/>
              <w:jc w:val="center"/>
              <w:rPr>
                <w:rFonts w:asciiTheme="minorEastAsia" w:eastAsiaTheme="minorEastAsia" w:hAnsiTheme="minorEastAsia"/>
                <w:color w:val="000000"/>
              </w:rPr>
            </w:pPr>
          </w:p>
        </w:tc>
        <w:tc>
          <w:tcPr>
            <w:tcW w:w="851" w:type="dxa"/>
            <w:gridSpan w:val="2"/>
            <w:vAlign w:val="center"/>
          </w:tcPr>
          <w:p w:rsidR="009C60A5" w:rsidRPr="00BB2C2E" w:rsidRDefault="009C60A5" w:rsidP="00066048">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邮编</w:t>
            </w:r>
          </w:p>
        </w:tc>
        <w:tc>
          <w:tcPr>
            <w:tcW w:w="1577" w:type="dxa"/>
            <w:vAlign w:val="center"/>
          </w:tcPr>
          <w:p w:rsidR="009C60A5" w:rsidRPr="00BB2C2E" w:rsidRDefault="009C60A5" w:rsidP="00066048">
            <w:pPr>
              <w:pStyle w:val="a3"/>
              <w:spacing w:before="0" w:beforeAutospacing="0" w:after="0" w:afterAutospacing="0" w:line="360" w:lineRule="auto"/>
              <w:jc w:val="center"/>
              <w:rPr>
                <w:rFonts w:asciiTheme="minorEastAsia" w:eastAsiaTheme="minorEastAsia" w:hAnsiTheme="minorEastAsia"/>
                <w:color w:val="000000"/>
              </w:rPr>
            </w:pPr>
          </w:p>
        </w:tc>
      </w:tr>
      <w:tr w:rsidR="000126B0" w:rsidRPr="00BB2C2E" w:rsidTr="00063AEE">
        <w:tc>
          <w:tcPr>
            <w:tcW w:w="1419" w:type="dxa"/>
            <w:vAlign w:val="center"/>
          </w:tcPr>
          <w:p w:rsidR="000126B0" w:rsidRPr="00BB2C2E" w:rsidRDefault="000126B0" w:rsidP="00066048">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姓  名</w:t>
            </w:r>
          </w:p>
        </w:tc>
        <w:tc>
          <w:tcPr>
            <w:tcW w:w="850" w:type="dxa"/>
            <w:vAlign w:val="center"/>
          </w:tcPr>
          <w:p w:rsidR="000126B0" w:rsidRPr="00BB2C2E" w:rsidRDefault="000126B0" w:rsidP="00066048">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性别</w:t>
            </w:r>
          </w:p>
        </w:tc>
        <w:tc>
          <w:tcPr>
            <w:tcW w:w="851" w:type="dxa"/>
            <w:vAlign w:val="center"/>
          </w:tcPr>
          <w:p w:rsidR="000126B0" w:rsidRPr="00BB2C2E" w:rsidRDefault="000126B0" w:rsidP="00066048">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民族</w:t>
            </w:r>
          </w:p>
        </w:tc>
        <w:tc>
          <w:tcPr>
            <w:tcW w:w="1405" w:type="dxa"/>
            <w:vAlign w:val="center"/>
          </w:tcPr>
          <w:p w:rsidR="000126B0" w:rsidRDefault="000126B0" w:rsidP="000126B0">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职务</w:t>
            </w:r>
          </w:p>
        </w:tc>
        <w:tc>
          <w:tcPr>
            <w:tcW w:w="1288" w:type="dxa"/>
            <w:vAlign w:val="center"/>
          </w:tcPr>
          <w:p w:rsidR="000126B0" w:rsidRPr="00BB2C2E" w:rsidRDefault="000126B0" w:rsidP="000126B0">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职</w:t>
            </w:r>
            <w:r>
              <w:rPr>
                <w:rFonts w:asciiTheme="minorEastAsia" w:eastAsiaTheme="minorEastAsia" w:hAnsiTheme="minorEastAsia" w:hint="eastAsia"/>
                <w:color w:val="000000"/>
              </w:rPr>
              <w:t>称</w:t>
            </w:r>
          </w:p>
        </w:tc>
        <w:tc>
          <w:tcPr>
            <w:tcW w:w="1417" w:type="dxa"/>
            <w:gridSpan w:val="2"/>
            <w:vAlign w:val="center"/>
          </w:tcPr>
          <w:p w:rsidR="000126B0" w:rsidRPr="00BB2C2E" w:rsidRDefault="000126B0" w:rsidP="00066048">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联系电话</w:t>
            </w:r>
          </w:p>
        </w:tc>
        <w:tc>
          <w:tcPr>
            <w:tcW w:w="2003" w:type="dxa"/>
            <w:gridSpan w:val="2"/>
            <w:vAlign w:val="center"/>
          </w:tcPr>
          <w:p w:rsidR="000126B0" w:rsidRPr="00BB2C2E" w:rsidRDefault="000126B0" w:rsidP="00066048">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电子邮箱</w:t>
            </w:r>
          </w:p>
        </w:tc>
      </w:tr>
      <w:tr w:rsidR="000126B0" w:rsidRPr="00BB2C2E" w:rsidTr="00063AEE">
        <w:trPr>
          <w:trHeight w:val="1317"/>
        </w:trPr>
        <w:tc>
          <w:tcPr>
            <w:tcW w:w="1419" w:type="dxa"/>
          </w:tcPr>
          <w:p w:rsidR="000126B0" w:rsidRPr="00BB2C2E" w:rsidRDefault="000126B0" w:rsidP="00066048">
            <w:pPr>
              <w:pStyle w:val="a3"/>
              <w:spacing w:before="0" w:beforeAutospacing="0" w:after="0" w:afterAutospacing="0" w:line="360" w:lineRule="auto"/>
              <w:rPr>
                <w:rFonts w:asciiTheme="minorEastAsia" w:eastAsiaTheme="minorEastAsia" w:hAnsiTheme="minorEastAsia"/>
                <w:color w:val="000000"/>
              </w:rPr>
            </w:pPr>
          </w:p>
        </w:tc>
        <w:tc>
          <w:tcPr>
            <w:tcW w:w="850" w:type="dxa"/>
          </w:tcPr>
          <w:p w:rsidR="000126B0" w:rsidRPr="00BB2C2E" w:rsidRDefault="000126B0" w:rsidP="00066048">
            <w:pPr>
              <w:pStyle w:val="a3"/>
              <w:spacing w:before="0" w:beforeAutospacing="0" w:after="0" w:afterAutospacing="0" w:line="360" w:lineRule="auto"/>
              <w:rPr>
                <w:rFonts w:asciiTheme="minorEastAsia" w:eastAsiaTheme="minorEastAsia" w:hAnsiTheme="minorEastAsia"/>
                <w:color w:val="000000"/>
              </w:rPr>
            </w:pPr>
          </w:p>
        </w:tc>
        <w:tc>
          <w:tcPr>
            <w:tcW w:w="851" w:type="dxa"/>
          </w:tcPr>
          <w:p w:rsidR="000126B0" w:rsidRPr="00BB2C2E" w:rsidRDefault="000126B0" w:rsidP="00066048">
            <w:pPr>
              <w:pStyle w:val="a3"/>
              <w:spacing w:before="0" w:beforeAutospacing="0" w:after="0" w:afterAutospacing="0" w:line="360" w:lineRule="auto"/>
              <w:rPr>
                <w:rFonts w:asciiTheme="minorEastAsia" w:eastAsiaTheme="minorEastAsia" w:hAnsiTheme="minorEastAsia"/>
                <w:color w:val="000000"/>
              </w:rPr>
            </w:pPr>
          </w:p>
        </w:tc>
        <w:tc>
          <w:tcPr>
            <w:tcW w:w="1405" w:type="dxa"/>
          </w:tcPr>
          <w:p w:rsidR="000126B0" w:rsidRPr="00BB2C2E" w:rsidRDefault="000126B0" w:rsidP="00066048">
            <w:pPr>
              <w:pStyle w:val="a3"/>
              <w:spacing w:before="0" w:beforeAutospacing="0" w:after="0" w:afterAutospacing="0" w:line="360" w:lineRule="auto"/>
              <w:rPr>
                <w:rFonts w:asciiTheme="minorEastAsia" w:eastAsiaTheme="minorEastAsia" w:hAnsiTheme="minorEastAsia"/>
                <w:color w:val="000000"/>
              </w:rPr>
            </w:pPr>
          </w:p>
        </w:tc>
        <w:tc>
          <w:tcPr>
            <w:tcW w:w="1288" w:type="dxa"/>
          </w:tcPr>
          <w:p w:rsidR="000126B0" w:rsidRPr="00BB2C2E" w:rsidRDefault="000126B0" w:rsidP="00066048">
            <w:pPr>
              <w:pStyle w:val="a3"/>
              <w:spacing w:before="0" w:beforeAutospacing="0" w:after="0" w:afterAutospacing="0" w:line="360" w:lineRule="auto"/>
              <w:rPr>
                <w:rFonts w:asciiTheme="minorEastAsia" w:eastAsiaTheme="minorEastAsia" w:hAnsiTheme="minorEastAsia"/>
                <w:color w:val="000000"/>
              </w:rPr>
            </w:pPr>
          </w:p>
        </w:tc>
        <w:tc>
          <w:tcPr>
            <w:tcW w:w="1417" w:type="dxa"/>
            <w:gridSpan w:val="2"/>
          </w:tcPr>
          <w:p w:rsidR="000126B0" w:rsidRPr="00BB2C2E" w:rsidRDefault="000126B0" w:rsidP="00066048">
            <w:pPr>
              <w:pStyle w:val="a3"/>
              <w:spacing w:before="0" w:beforeAutospacing="0" w:after="0" w:afterAutospacing="0" w:line="360" w:lineRule="auto"/>
              <w:rPr>
                <w:rFonts w:asciiTheme="minorEastAsia" w:eastAsiaTheme="minorEastAsia" w:hAnsiTheme="minorEastAsia"/>
                <w:color w:val="000000"/>
              </w:rPr>
            </w:pPr>
          </w:p>
        </w:tc>
        <w:tc>
          <w:tcPr>
            <w:tcW w:w="2003" w:type="dxa"/>
            <w:gridSpan w:val="2"/>
          </w:tcPr>
          <w:p w:rsidR="000126B0" w:rsidRPr="00BB2C2E" w:rsidRDefault="000126B0" w:rsidP="00066048">
            <w:pPr>
              <w:pStyle w:val="a3"/>
              <w:spacing w:before="0" w:beforeAutospacing="0" w:after="0" w:afterAutospacing="0" w:line="360" w:lineRule="auto"/>
              <w:rPr>
                <w:rFonts w:asciiTheme="minorEastAsia" w:eastAsiaTheme="minorEastAsia" w:hAnsiTheme="minorEastAsia"/>
                <w:color w:val="000000"/>
              </w:rPr>
            </w:pPr>
          </w:p>
        </w:tc>
      </w:tr>
      <w:tr w:rsidR="00C9208B" w:rsidRPr="00BB2C2E" w:rsidTr="00063AEE">
        <w:tc>
          <w:tcPr>
            <w:tcW w:w="1419" w:type="dxa"/>
            <w:vAlign w:val="center"/>
          </w:tcPr>
          <w:p w:rsidR="00C9208B" w:rsidRPr="00BB2C2E" w:rsidRDefault="00C9208B" w:rsidP="00066048">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备</w:t>
            </w:r>
            <w:r>
              <w:rPr>
                <w:rFonts w:asciiTheme="minorEastAsia" w:eastAsiaTheme="minorEastAsia" w:hAnsiTheme="minorEastAsia" w:hint="eastAsia"/>
                <w:color w:val="000000"/>
              </w:rPr>
              <w:t xml:space="preserve">    </w:t>
            </w:r>
            <w:r w:rsidRPr="00BB2C2E">
              <w:rPr>
                <w:rFonts w:asciiTheme="minorEastAsia" w:eastAsiaTheme="minorEastAsia" w:hAnsiTheme="minorEastAsia" w:hint="eastAsia"/>
                <w:color w:val="000000"/>
              </w:rPr>
              <w:t>注</w:t>
            </w:r>
          </w:p>
        </w:tc>
        <w:tc>
          <w:tcPr>
            <w:tcW w:w="7814" w:type="dxa"/>
            <w:gridSpan w:val="8"/>
          </w:tcPr>
          <w:p w:rsidR="00C9208B" w:rsidRPr="00BB2C2E" w:rsidRDefault="00C9208B" w:rsidP="00066048">
            <w:pPr>
              <w:pStyle w:val="a3"/>
              <w:spacing w:before="0" w:beforeAutospacing="0" w:after="0" w:afterAutospacing="0" w:line="360" w:lineRule="auto"/>
              <w:rPr>
                <w:rFonts w:asciiTheme="minorEastAsia" w:eastAsiaTheme="minorEastAsia" w:hAnsiTheme="minorEastAsia"/>
                <w:color w:val="000000"/>
              </w:rPr>
            </w:pPr>
          </w:p>
          <w:p w:rsidR="009C60A5" w:rsidRPr="00BB2C2E" w:rsidRDefault="009C60A5" w:rsidP="009E29A1">
            <w:pPr>
              <w:pStyle w:val="a3"/>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是否住宿：</w:t>
            </w:r>
            <w:r>
              <w:rPr>
                <w:rFonts w:hint="eastAsia"/>
                <w:color w:val="000000"/>
              </w:rPr>
              <w:t>□</w:t>
            </w:r>
            <w:r>
              <w:rPr>
                <w:rFonts w:asciiTheme="minorEastAsia" w:eastAsiaTheme="minorEastAsia" w:hAnsiTheme="minorEastAsia" w:hint="eastAsia"/>
                <w:color w:val="000000"/>
              </w:rPr>
              <w:t xml:space="preserve">是       </w:t>
            </w:r>
            <w:r>
              <w:rPr>
                <w:rFonts w:hint="eastAsia"/>
                <w:color w:val="000000"/>
              </w:rPr>
              <w:t>□否</w:t>
            </w:r>
          </w:p>
          <w:p w:rsidR="00C9208B" w:rsidRPr="00BB2C2E" w:rsidRDefault="00C9208B" w:rsidP="00066048">
            <w:pPr>
              <w:pStyle w:val="a3"/>
              <w:spacing w:before="0" w:beforeAutospacing="0" w:after="0" w:afterAutospacing="0" w:line="360" w:lineRule="auto"/>
              <w:rPr>
                <w:rFonts w:asciiTheme="minorEastAsia" w:eastAsiaTheme="minorEastAsia" w:hAnsiTheme="minorEastAsia"/>
                <w:color w:val="000000"/>
              </w:rPr>
            </w:pPr>
          </w:p>
        </w:tc>
      </w:tr>
    </w:tbl>
    <w:p w:rsidR="00C9208B" w:rsidRPr="00812230" w:rsidRDefault="00C9208B" w:rsidP="00C9208B">
      <w:pPr>
        <w:rPr>
          <w:rFonts w:ascii="仿宋" w:eastAsia="仿宋" w:hAnsi="仿宋"/>
          <w:sz w:val="32"/>
          <w:szCs w:val="32"/>
        </w:rPr>
      </w:pPr>
    </w:p>
    <w:p w:rsidR="00C9208B" w:rsidRDefault="00C9208B">
      <w:pPr>
        <w:rPr>
          <w:rFonts w:ascii="黑体" w:eastAsia="黑体" w:hAnsi="黑体"/>
          <w:sz w:val="32"/>
          <w:szCs w:val="32"/>
        </w:rPr>
      </w:pPr>
    </w:p>
    <w:p w:rsidR="00C9208B" w:rsidRDefault="00C9208B">
      <w:pPr>
        <w:rPr>
          <w:rFonts w:ascii="黑体" w:eastAsia="黑体" w:hAnsi="黑体"/>
          <w:sz w:val="32"/>
          <w:szCs w:val="32"/>
        </w:rPr>
      </w:pPr>
    </w:p>
    <w:p w:rsidR="0013651E" w:rsidRDefault="0013651E">
      <w:pPr>
        <w:rPr>
          <w:rFonts w:ascii="黑体" w:eastAsia="黑体" w:hAnsi="黑体" w:hint="eastAsia"/>
          <w:sz w:val="32"/>
          <w:szCs w:val="32"/>
        </w:rPr>
      </w:pPr>
    </w:p>
    <w:p w:rsidR="007F72FC" w:rsidRDefault="007F72FC">
      <w:pPr>
        <w:rPr>
          <w:rFonts w:ascii="黑体" w:eastAsia="黑体" w:hAnsi="黑体" w:hint="eastAsia"/>
          <w:sz w:val="32"/>
          <w:szCs w:val="32"/>
        </w:rPr>
      </w:pPr>
    </w:p>
    <w:p w:rsidR="007F72FC" w:rsidRDefault="007F72FC">
      <w:pPr>
        <w:rPr>
          <w:rFonts w:ascii="黑体" w:eastAsia="黑体" w:hAnsi="黑体" w:hint="eastAsia"/>
          <w:sz w:val="32"/>
          <w:szCs w:val="32"/>
        </w:rPr>
      </w:pPr>
    </w:p>
    <w:p w:rsidR="007F72FC" w:rsidRDefault="007F72FC">
      <w:pPr>
        <w:rPr>
          <w:rFonts w:ascii="黑体" w:eastAsia="黑体" w:hAnsi="黑体" w:hint="eastAsia"/>
          <w:sz w:val="32"/>
          <w:szCs w:val="32"/>
        </w:rPr>
      </w:pPr>
    </w:p>
    <w:p w:rsidR="007F72FC" w:rsidRDefault="007F72FC">
      <w:pPr>
        <w:rPr>
          <w:rFonts w:ascii="黑体" w:eastAsia="黑体" w:hAnsi="黑体"/>
          <w:sz w:val="32"/>
          <w:szCs w:val="32"/>
        </w:rPr>
      </w:pPr>
    </w:p>
    <w:p w:rsidR="0013651E" w:rsidRDefault="0013651E">
      <w:pPr>
        <w:rPr>
          <w:rFonts w:ascii="黑体" w:eastAsia="黑体" w:hAnsi="黑体"/>
          <w:sz w:val="32"/>
          <w:szCs w:val="32"/>
        </w:rPr>
      </w:pPr>
    </w:p>
    <w:p w:rsidR="0013651E" w:rsidRDefault="0013651E">
      <w:pPr>
        <w:rPr>
          <w:rFonts w:ascii="黑体" w:eastAsia="黑体" w:hAnsi="黑体"/>
          <w:sz w:val="32"/>
          <w:szCs w:val="32"/>
        </w:rPr>
      </w:pPr>
    </w:p>
    <w:p w:rsidR="0013651E" w:rsidRDefault="0013651E">
      <w:pPr>
        <w:rPr>
          <w:rFonts w:ascii="黑体" w:eastAsia="黑体" w:hAnsi="黑体"/>
          <w:sz w:val="32"/>
          <w:szCs w:val="32"/>
        </w:rPr>
      </w:pPr>
    </w:p>
    <w:p w:rsidR="0013651E" w:rsidRDefault="0013651E">
      <w:pPr>
        <w:rPr>
          <w:rFonts w:ascii="黑体" w:eastAsia="黑体" w:hAnsi="黑体"/>
          <w:sz w:val="32"/>
          <w:szCs w:val="32"/>
        </w:rPr>
      </w:pPr>
      <w:r>
        <w:rPr>
          <w:rFonts w:ascii="黑体" w:eastAsia="黑体" w:hAnsi="黑体" w:hint="eastAsia"/>
          <w:sz w:val="32"/>
          <w:szCs w:val="32"/>
        </w:rPr>
        <w:lastRenderedPageBreak/>
        <w:t>附件2</w:t>
      </w:r>
    </w:p>
    <w:p w:rsidR="0013651E" w:rsidRPr="00D45C22" w:rsidRDefault="0013651E" w:rsidP="0013651E">
      <w:pPr>
        <w:jc w:val="center"/>
        <w:rPr>
          <w:rFonts w:ascii="黑体" w:eastAsia="黑体" w:hAnsi="黑体" w:cs="Arial"/>
          <w:b/>
          <w:color w:val="000000"/>
          <w:kern w:val="0"/>
          <w:sz w:val="32"/>
          <w:szCs w:val="32"/>
        </w:rPr>
      </w:pPr>
      <w:r w:rsidRPr="00D45C22">
        <w:rPr>
          <w:rFonts w:asciiTheme="majorEastAsia" w:eastAsiaTheme="majorEastAsia" w:hAnsiTheme="majorEastAsia" w:hint="eastAsia"/>
          <w:b/>
          <w:sz w:val="32"/>
          <w:szCs w:val="32"/>
        </w:rPr>
        <w:t>研修地址路线图</w:t>
      </w:r>
    </w:p>
    <w:p w:rsidR="0014255D" w:rsidRDefault="00D45C22">
      <w:pPr>
        <w:rPr>
          <w:rFonts w:ascii="仿宋" w:eastAsia="仿宋" w:hAnsi="仿宋"/>
          <w:sz w:val="24"/>
          <w:szCs w:val="24"/>
        </w:rPr>
      </w:pPr>
      <w:r>
        <w:rPr>
          <w:rFonts w:ascii="仿宋" w:eastAsia="仿宋" w:hAnsi="仿宋" w:hint="eastAsia"/>
          <w:noProof/>
          <w:sz w:val="24"/>
          <w:szCs w:val="24"/>
        </w:rPr>
        <w:drawing>
          <wp:inline distT="0" distB="0" distL="0" distR="0">
            <wp:extent cx="5397710" cy="3995057"/>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040" cy="3996782"/>
                    </a:xfrm>
                    <a:prstGeom prst="rect">
                      <a:avLst/>
                    </a:prstGeom>
                    <a:noFill/>
                    <a:ln w="9525">
                      <a:noFill/>
                      <a:miter lim="800000"/>
                      <a:headEnd/>
                      <a:tailEnd/>
                    </a:ln>
                  </pic:spPr>
                </pic:pic>
              </a:graphicData>
            </a:graphic>
          </wp:inline>
        </w:drawing>
      </w:r>
    </w:p>
    <w:p w:rsidR="0014255D" w:rsidRDefault="0014255D">
      <w:pPr>
        <w:rPr>
          <w:rFonts w:ascii="仿宋" w:eastAsia="仿宋" w:hAnsi="仿宋"/>
          <w:sz w:val="24"/>
          <w:szCs w:val="24"/>
        </w:rPr>
      </w:pPr>
    </w:p>
    <w:p w:rsidR="00081D7A" w:rsidRPr="00D45C22" w:rsidRDefault="006C50F1">
      <w:pPr>
        <w:rPr>
          <w:rFonts w:ascii="仿宋" w:eastAsia="仿宋" w:hAnsi="仿宋"/>
          <w:b/>
          <w:sz w:val="28"/>
          <w:szCs w:val="28"/>
        </w:rPr>
      </w:pPr>
      <w:r w:rsidRPr="00D45C22">
        <w:rPr>
          <w:rFonts w:ascii="仿宋" w:eastAsia="仿宋" w:hAnsi="仿宋" w:hint="eastAsia"/>
          <w:b/>
          <w:sz w:val="28"/>
          <w:szCs w:val="28"/>
        </w:rPr>
        <w:t>一</w:t>
      </w:r>
      <w:r w:rsidR="0013651E" w:rsidRPr="00D45C22">
        <w:rPr>
          <w:rFonts w:ascii="仿宋" w:eastAsia="仿宋" w:hAnsi="仿宋" w:hint="eastAsia"/>
          <w:b/>
          <w:sz w:val="28"/>
          <w:szCs w:val="28"/>
        </w:rPr>
        <w:t>、北京西站</w:t>
      </w:r>
    </w:p>
    <w:p w:rsidR="0013651E" w:rsidRPr="00D45C22" w:rsidRDefault="006C50F1">
      <w:pPr>
        <w:rPr>
          <w:rFonts w:ascii="仿宋" w:eastAsia="仿宋" w:hAnsi="仿宋"/>
          <w:sz w:val="28"/>
          <w:szCs w:val="28"/>
        </w:rPr>
      </w:pPr>
      <w:r w:rsidRPr="00D45C22">
        <w:rPr>
          <w:rFonts w:ascii="仿宋" w:eastAsia="仿宋" w:hAnsi="仿宋" w:hint="eastAsia"/>
          <w:sz w:val="28"/>
          <w:szCs w:val="28"/>
        </w:rPr>
        <w:t>①</w:t>
      </w:r>
      <w:r w:rsidR="0013651E" w:rsidRPr="00D45C22">
        <w:rPr>
          <w:rFonts w:ascii="仿宋" w:eastAsia="仿宋" w:hAnsi="仿宋" w:hint="eastAsia"/>
          <w:sz w:val="28"/>
          <w:szCs w:val="28"/>
        </w:rPr>
        <w:t>乘坐地铁7号线（焦化厂方向）至菜市口站下车，站内换乘地铁4号大兴线（天宫院方向），至黄村火车站下车，出</w:t>
      </w:r>
      <w:r w:rsidRPr="00D45C22">
        <w:rPr>
          <w:rFonts w:ascii="仿宋" w:eastAsia="仿宋" w:hAnsi="仿宋" w:hint="eastAsia"/>
          <w:sz w:val="28"/>
          <w:szCs w:val="28"/>
        </w:rPr>
        <w:t>C东南口，步行1.2公里至林校南路2号。</w:t>
      </w:r>
    </w:p>
    <w:p w:rsidR="006C50F1" w:rsidRPr="00D45C22" w:rsidRDefault="006C50F1">
      <w:pPr>
        <w:rPr>
          <w:rFonts w:ascii="仿宋" w:eastAsia="仿宋" w:hAnsi="仿宋"/>
          <w:sz w:val="28"/>
          <w:szCs w:val="28"/>
        </w:rPr>
      </w:pPr>
      <w:r w:rsidRPr="00D45C22">
        <w:rPr>
          <w:rFonts w:ascii="仿宋" w:eastAsia="仿宋" w:hAnsi="仿宋" w:hint="eastAsia"/>
          <w:sz w:val="28"/>
          <w:szCs w:val="28"/>
        </w:rPr>
        <w:t>②乘坐地铁7号线（焦化厂方向）至菜市口站下车，站内换乘地铁4号大兴线（天宫院方向），至黄村西大街站下车，出C东南口，</w:t>
      </w:r>
      <w:r w:rsidR="008D2195" w:rsidRPr="00D45C22">
        <w:rPr>
          <w:rFonts w:ascii="仿宋" w:eastAsia="仿宋" w:hAnsi="仿宋" w:hint="eastAsia"/>
          <w:sz w:val="28"/>
          <w:szCs w:val="28"/>
        </w:rPr>
        <w:t>地面换乘829路至</w:t>
      </w:r>
      <w:proofErr w:type="gramStart"/>
      <w:r w:rsidR="008D2195" w:rsidRPr="00D45C22">
        <w:rPr>
          <w:rFonts w:ascii="仿宋" w:eastAsia="仿宋" w:hAnsi="仿宋" w:hint="eastAsia"/>
          <w:sz w:val="28"/>
          <w:szCs w:val="28"/>
        </w:rPr>
        <w:t>大兴七</w:t>
      </w:r>
      <w:proofErr w:type="gramEnd"/>
      <w:r w:rsidR="008D2195" w:rsidRPr="00D45C22">
        <w:rPr>
          <w:rFonts w:ascii="仿宋" w:eastAsia="仿宋" w:hAnsi="仿宋" w:hint="eastAsia"/>
          <w:sz w:val="28"/>
          <w:szCs w:val="28"/>
        </w:rPr>
        <w:t>街站下车，步行470米至林校南路2号。</w:t>
      </w:r>
    </w:p>
    <w:p w:rsidR="00063AEE" w:rsidRPr="00D45C22" w:rsidRDefault="008D2195" w:rsidP="008D2195">
      <w:pPr>
        <w:rPr>
          <w:rFonts w:ascii="仿宋" w:eastAsia="仿宋" w:hAnsi="仿宋"/>
          <w:sz w:val="28"/>
          <w:szCs w:val="28"/>
        </w:rPr>
      </w:pPr>
      <w:r w:rsidRPr="00D45C22">
        <w:rPr>
          <w:rFonts w:ascii="仿宋" w:eastAsia="仿宋" w:hAnsi="仿宋" w:hint="eastAsia"/>
          <w:sz w:val="28"/>
          <w:szCs w:val="28"/>
        </w:rPr>
        <w:t>③北京西站南广场乘坐968路公交车，至大兴桥西站下车，步行730米至林校南路2号。</w:t>
      </w:r>
    </w:p>
    <w:p w:rsidR="008D2195" w:rsidRPr="00D45C22" w:rsidRDefault="008D2195" w:rsidP="008D2195">
      <w:pPr>
        <w:rPr>
          <w:rFonts w:ascii="仿宋" w:eastAsia="仿宋" w:hAnsi="仿宋"/>
          <w:b/>
          <w:sz w:val="28"/>
          <w:szCs w:val="28"/>
        </w:rPr>
      </w:pPr>
      <w:r w:rsidRPr="00D45C22">
        <w:rPr>
          <w:rFonts w:ascii="仿宋" w:eastAsia="仿宋" w:hAnsi="仿宋" w:hint="eastAsia"/>
          <w:b/>
          <w:sz w:val="28"/>
          <w:szCs w:val="28"/>
        </w:rPr>
        <w:lastRenderedPageBreak/>
        <w:t>二、北京站</w:t>
      </w:r>
    </w:p>
    <w:p w:rsidR="008D2195" w:rsidRPr="00D45C22" w:rsidRDefault="009137E4" w:rsidP="008D2195">
      <w:pPr>
        <w:rPr>
          <w:rFonts w:ascii="仿宋" w:eastAsia="仿宋" w:hAnsi="仿宋"/>
          <w:sz w:val="28"/>
          <w:szCs w:val="28"/>
        </w:rPr>
      </w:pPr>
      <w:r w:rsidRPr="00D45C22">
        <w:rPr>
          <w:rFonts w:ascii="仿宋" w:eastAsia="仿宋" w:hAnsi="仿宋" w:hint="eastAsia"/>
          <w:sz w:val="28"/>
          <w:szCs w:val="28"/>
        </w:rPr>
        <w:t>①乘坐地铁2号线至宣武门站下车，站</w:t>
      </w:r>
      <w:r w:rsidR="007D1959" w:rsidRPr="00D45C22">
        <w:rPr>
          <w:rFonts w:ascii="仿宋" w:eastAsia="仿宋" w:hAnsi="仿宋" w:hint="eastAsia"/>
          <w:sz w:val="28"/>
          <w:szCs w:val="28"/>
        </w:rPr>
        <w:t>内换乘4号大兴线（天宫院方向），至黄村火车站下车，出C东南口，步行1.2公里至林校南路2号。</w:t>
      </w:r>
    </w:p>
    <w:p w:rsidR="008D2195" w:rsidRPr="00D45C22" w:rsidRDefault="0028723B" w:rsidP="008D2195">
      <w:pPr>
        <w:rPr>
          <w:rFonts w:ascii="仿宋" w:eastAsia="仿宋" w:hAnsi="仿宋"/>
          <w:sz w:val="28"/>
          <w:szCs w:val="28"/>
        </w:rPr>
      </w:pPr>
      <w:r w:rsidRPr="00D45C22">
        <w:rPr>
          <w:rFonts w:ascii="仿宋" w:eastAsia="仿宋" w:hAnsi="仿宋" w:hint="eastAsia"/>
          <w:sz w:val="28"/>
          <w:szCs w:val="28"/>
        </w:rPr>
        <w:t>②乘坐地铁2号线至宣武门站下车，站内换乘4号大兴线（天宫院方向），至黄村西大街站下车，出C东南口，地面换乘829路至</w:t>
      </w:r>
      <w:proofErr w:type="gramStart"/>
      <w:r w:rsidRPr="00D45C22">
        <w:rPr>
          <w:rFonts w:ascii="仿宋" w:eastAsia="仿宋" w:hAnsi="仿宋" w:hint="eastAsia"/>
          <w:sz w:val="28"/>
          <w:szCs w:val="28"/>
        </w:rPr>
        <w:t>大兴七</w:t>
      </w:r>
      <w:proofErr w:type="gramEnd"/>
      <w:r w:rsidRPr="00D45C22">
        <w:rPr>
          <w:rFonts w:ascii="仿宋" w:eastAsia="仿宋" w:hAnsi="仿宋" w:hint="eastAsia"/>
          <w:sz w:val="28"/>
          <w:szCs w:val="28"/>
        </w:rPr>
        <w:t>街站下车，步行470米至林校南路2号。</w:t>
      </w:r>
    </w:p>
    <w:p w:rsidR="00B0192B" w:rsidRPr="00D45C22" w:rsidRDefault="00B0192B" w:rsidP="008D2195">
      <w:pPr>
        <w:rPr>
          <w:rFonts w:ascii="仿宋" w:eastAsia="仿宋" w:hAnsi="仿宋"/>
          <w:b/>
          <w:sz w:val="28"/>
          <w:szCs w:val="28"/>
        </w:rPr>
      </w:pPr>
      <w:r w:rsidRPr="00D45C22">
        <w:rPr>
          <w:rFonts w:ascii="仿宋" w:eastAsia="仿宋" w:hAnsi="仿宋" w:hint="eastAsia"/>
          <w:b/>
          <w:sz w:val="28"/>
          <w:szCs w:val="28"/>
        </w:rPr>
        <w:t>三、北京首都机场</w:t>
      </w:r>
    </w:p>
    <w:p w:rsidR="00B0192B" w:rsidRPr="00D45C22" w:rsidRDefault="00B12665" w:rsidP="008D2195">
      <w:pPr>
        <w:rPr>
          <w:rFonts w:ascii="仿宋" w:eastAsia="仿宋" w:hAnsi="仿宋"/>
          <w:sz w:val="28"/>
          <w:szCs w:val="28"/>
        </w:rPr>
      </w:pPr>
      <w:r w:rsidRPr="00D45C22">
        <w:rPr>
          <w:rFonts w:ascii="仿宋" w:eastAsia="仿宋" w:hAnsi="仿宋" w:hint="eastAsia"/>
          <w:sz w:val="28"/>
          <w:szCs w:val="28"/>
        </w:rPr>
        <w:t>①T3航站楼乘坐机场线，至三元桥站下车，换乘地铁10号线，至角门西站下车，</w:t>
      </w:r>
      <w:r w:rsidR="0001692B" w:rsidRPr="00D45C22">
        <w:rPr>
          <w:rFonts w:ascii="仿宋" w:eastAsia="仿宋" w:hAnsi="仿宋" w:hint="eastAsia"/>
          <w:sz w:val="28"/>
          <w:szCs w:val="28"/>
        </w:rPr>
        <w:t>再换乘地铁4号线大兴线（天宫院方向），至黄村火车站下车，出C东南口，步行1.2公里至林校南路2号。</w:t>
      </w:r>
    </w:p>
    <w:p w:rsidR="0001692B" w:rsidRPr="00D45C22" w:rsidRDefault="0001692B" w:rsidP="008D2195">
      <w:pPr>
        <w:rPr>
          <w:rFonts w:ascii="黑体" w:eastAsia="黑体" w:hAnsi="黑体"/>
          <w:sz w:val="28"/>
          <w:szCs w:val="28"/>
        </w:rPr>
      </w:pPr>
    </w:p>
    <w:p w:rsidR="0001692B" w:rsidRDefault="0001692B" w:rsidP="008D2195">
      <w:pPr>
        <w:rPr>
          <w:rFonts w:ascii="黑体" w:eastAsia="黑体" w:hAnsi="黑体"/>
          <w:sz w:val="28"/>
          <w:szCs w:val="28"/>
        </w:rPr>
      </w:pPr>
    </w:p>
    <w:p w:rsidR="00D45C22" w:rsidRDefault="00D45C22" w:rsidP="008D2195">
      <w:pPr>
        <w:rPr>
          <w:rFonts w:ascii="黑体" w:eastAsia="黑体" w:hAnsi="黑体"/>
          <w:sz w:val="28"/>
          <w:szCs w:val="28"/>
        </w:rPr>
      </w:pPr>
    </w:p>
    <w:p w:rsidR="00D45C22" w:rsidRDefault="00D45C22" w:rsidP="008D2195">
      <w:pPr>
        <w:rPr>
          <w:rFonts w:ascii="黑体" w:eastAsia="黑体" w:hAnsi="黑体"/>
          <w:sz w:val="28"/>
          <w:szCs w:val="28"/>
        </w:rPr>
      </w:pPr>
    </w:p>
    <w:p w:rsidR="00D45C22" w:rsidRDefault="00D45C22" w:rsidP="008D2195">
      <w:pPr>
        <w:rPr>
          <w:rFonts w:ascii="黑体" w:eastAsia="黑体" w:hAnsi="黑体"/>
          <w:sz w:val="28"/>
          <w:szCs w:val="28"/>
        </w:rPr>
      </w:pPr>
    </w:p>
    <w:p w:rsidR="00D45C22" w:rsidRDefault="00D45C22" w:rsidP="008D2195">
      <w:pPr>
        <w:rPr>
          <w:rFonts w:ascii="黑体" w:eastAsia="黑体" w:hAnsi="黑体"/>
          <w:sz w:val="28"/>
          <w:szCs w:val="28"/>
        </w:rPr>
      </w:pPr>
    </w:p>
    <w:p w:rsidR="00D45C22" w:rsidRDefault="00D45C22" w:rsidP="008D2195">
      <w:pPr>
        <w:rPr>
          <w:rFonts w:ascii="黑体" w:eastAsia="黑体" w:hAnsi="黑体"/>
          <w:sz w:val="28"/>
          <w:szCs w:val="28"/>
        </w:rPr>
      </w:pPr>
    </w:p>
    <w:sectPr w:rsidR="00D45C22" w:rsidSect="009E29A1">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71" w:rsidRDefault="00E01A71" w:rsidP="003E596F">
      <w:r>
        <w:separator/>
      </w:r>
    </w:p>
  </w:endnote>
  <w:endnote w:type="continuationSeparator" w:id="0">
    <w:p w:rsidR="00E01A71" w:rsidRDefault="00E01A71" w:rsidP="003E5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5127"/>
      <w:docPartObj>
        <w:docPartGallery w:val="Page Numbers (Bottom of Page)"/>
        <w:docPartUnique/>
      </w:docPartObj>
    </w:sdtPr>
    <w:sdtContent>
      <w:p w:rsidR="008D68AB" w:rsidRDefault="00CF2F82">
        <w:pPr>
          <w:pStyle w:val="a5"/>
          <w:jc w:val="center"/>
        </w:pPr>
        <w:fldSimple w:instr=" PAGE   \* MERGEFORMAT ">
          <w:r w:rsidR="007F72FC" w:rsidRPr="007F72FC">
            <w:rPr>
              <w:noProof/>
              <w:lang w:val="zh-CN"/>
            </w:rPr>
            <w:t>6</w:t>
          </w:r>
        </w:fldSimple>
      </w:p>
    </w:sdtContent>
  </w:sdt>
  <w:p w:rsidR="008D68AB" w:rsidRDefault="008D68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71" w:rsidRDefault="00E01A71" w:rsidP="003E596F">
      <w:r>
        <w:separator/>
      </w:r>
    </w:p>
  </w:footnote>
  <w:footnote w:type="continuationSeparator" w:id="0">
    <w:p w:rsidR="00E01A71" w:rsidRDefault="00E01A71" w:rsidP="003E5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F6E"/>
    <w:multiLevelType w:val="hybridMultilevel"/>
    <w:tmpl w:val="7D3835EE"/>
    <w:lvl w:ilvl="0" w:tplc="D73A4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0BB"/>
    <w:rsid w:val="000126B0"/>
    <w:rsid w:val="0001692B"/>
    <w:rsid w:val="00043DD7"/>
    <w:rsid w:val="00063AEE"/>
    <w:rsid w:val="00064D9B"/>
    <w:rsid w:val="000766CE"/>
    <w:rsid w:val="00081D7A"/>
    <w:rsid w:val="0008438A"/>
    <w:rsid w:val="000A087B"/>
    <w:rsid w:val="001169A4"/>
    <w:rsid w:val="0013651E"/>
    <w:rsid w:val="0014255D"/>
    <w:rsid w:val="00151EDE"/>
    <w:rsid w:val="001655FB"/>
    <w:rsid w:val="00186782"/>
    <w:rsid w:val="001C10BB"/>
    <w:rsid w:val="001C75D0"/>
    <w:rsid w:val="001D5089"/>
    <w:rsid w:val="001E3A98"/>
    <w:rsid w:val="002239B9"/>
    <w:rsid w:val="00245537"/>
    <w:rsid w:val="002466C2"/>
    <w:rsid w:val="002534C6"/>
    <w:rsid w:val="0026003F"/>
    <w:rsid w:val="00260A42"/>
    <w:rsid w:val="002757E8"/>
    <w:rsid w:val="0028723B"/>
    <w:rsid w:val="002C4E6D"/>
    <w:rsid w:val="002F385C"/>
    <w:rsid w:val="00333E81"/>
    <w:rsid w:val="0034080C"/>
    <w:rsid w:val="00373F66"/>
    <w:rsid w:val="003C3BA0"/>
    <w:rsid w:val="003C4C99"/>
    <w:rsid w:val="003D4E55"/>
    <w:rsid w:val="003E596F"/>
    <w:rsid w:val="00427AA4"/>
    <w:rsid w:val="00432411"/>
    <w:rsid w:val="00443AEF"/>
    <w:rsid w:val="00451602"/>
    <w:rsid w:val="00477C7F"/>
    <w:rsid w:val="004A4324"/>
    <w:rsid w:val="004B624E"/>
    <w:rsid w:val="00502BCA"/>
    <w:rsid w:val="0056635E"/>
    <w:rsid w:val="005960BE"/>
    <w:rsid w:val="005B4EDC"/>
    <w:rsid w:val="0062553E"/>
    <w:rsid w:val="006266DD"/>
    <w:rsid w:val="00632CFD"/>
    <w:rsid w:val="006454A7"/>
    <w:rsid w:val="00672A79"/>
    <w:rsid w:val="006742CD"/>
    <w:rsid w:val="00695FE0"/>
    <w:rsid w:val="006B28B4"/>
    <w:rsid w:val="006C50F1"/>
    <w:rsid w:val="00707216"/>
    <w:rsid w:val="00727222"/>
    <w:rsid w:val="00731501"/>
    <w:rsid w:val="00763A36"/>
    <w:rsid w:val="00776F12"/>
    <w:rsid w:val="007A15C6"/>
    <w:rsid w:val="007A3B7B"/>
    <w:rsid w:val="007A4AAB"/>
    <w:rsid w:val="007D1959"/>
    <w:rsid w:val="007F5E39"/>
    <w:rsid w:val="007F72FC"/>
    <w:rsid w:val="008057D9"/>
    <w:rsid w:val="00812230"/>
    <w:rsid w:val="00886487"/>
    <w:rsid w:val="00886F80"/>
    <w:rsid w:val="008D2195"/>
    <w:rsid w:val="008D4548"/>
    <w:rsid w:val="008D5D04"/>
    <w:rsid w:val="008D68AB"/>
    <w:rsid w:val="008E2B61"/>
    <w:rsid w:val="009137E4"/>
    <w:rsid w:val="009327E8"/>
    <w:rsid w:val="00977DF0"/>
    <w:rsid w:val="00980342"/>
    <w:rsid w:val="009A19FB"/>
    <w:rsid w:val="009B295D"/>
    <w:rsid w:val="009C60A5"/>
    <w:rsid w:val="009E29A1"/>
    <w:rsid w:val="009F3895"/>
    <w:rsid w:val="00A1540C"/>
    <w:rsid w:val="00A2340B"/>
    <w:rsid w:val="00A43379"/>
    <w:rsid w:val="00A81E14"/>
    <w:rsid w:val="00A97B3B"/>
    <w:rsid w:val="00AB3559"/>
    <w:rsid w:val="00AB4A6D"/>
    <w:rsid w:val="00AD3E70"/>
    <w:rsid w:val="00AF6A43"/>
    <w:rsid w:val="00B0192B"/>
    <w:rsid w:val="00B023B2"/>
    <w:rsid w:val="00B12665"/>
    <w:rsid w:val="00B54E9A"/>
    <w:rsid w:val="00B623FE"/>
    <w:rsid w:val="00B6711C"/>
    <w:rsid w:val="00B7650E"/>
    <w:rsid w:val="00B832C6"/>
    <w:rsid w:val="00B85664"/>
    <w:rsid w:val="00BC63FB"/>
    <w:rsid w:val="00BD47EB"/>
    <w:rsid w:val="00BE6B59"/>
    <w:rsid w:val="00C563DA"/>
    <w:rsid w:val="00C565DD"/>
    <w:rsid w:val="00C75A63"/>
    <w:rsid w:val="00C9208B"/>
    <w:rsid w:val="00CA03E9"/>
    <w:rsid w:val="00CB4414"/>
    <w:rsid w:val="00CB5694"/>
    <w:rsid w:val="00CE206B"/>
    <w:rsid w:val="00CE2BEB"/>
    <w:rsid w:val="00CF2F82"/>
    <w:rsid w:val="00D23BC6"/>
    <w:rsid w:val="00D45C22"/>
    <w:rsid w:val="00D465D7"/>
    <w:rsid w:val="00D47B5E"/>
    <w:rsid w:val="00D729CB"/>
    <w:rsid w:val="00D74E18"/>
    <w:rsid w:val="00DA429F"/>
    <w:rsid w:val="00DD1C7C"/>
    <w:rsid w:val="00DF1557"/>
    <w:rsid w:val="00DF291E"/>
    <w:rsid w:val="00E01A71"/>
    <w:rsid w:val="00E17D20"/>
    <w:rsid w:val="00E23A8F"/>
    <w:rsid w:val="00E24C1E"/>
    <w:rsid w:val="00E446C6"/>
    <w:rsid w:val="00E4690E"/>
    <w:rsid w:val="00E9771F"/>
    <w:rsid w:val="00EA12B3"/>
    <w:rsid w:val="00EB31EB"/>
    <w:rsid w:val="00ED5640"/>
    <w:rsid w:val="00EF602D"/>
    <w:rsid w:val="00F002C6"/>
    <w:rsid w:val="00F732D3"/>
    <w:rsid w:val="00F738F2"/>
    <w:rsid w:val="00F7714E"/>
    <w:rsid w:val="00F77BC4"/>
    <w:rsid w:val="00F919B2"/>
    <w:rsid w:val="00FD4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0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E5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596F"/>
    <w:rPr>
      <w:sz w:val="18"/>
      <w:szCs w:val="18"/>
    </w:rPr>
  </w:style>
  <w:style w:type="paragraph" w:styleId="a5">
    <w:name w:val="footer"/>
    <w:basedOn w:val="a"/>
    <w:link w:val="Char0"/>
    <w:uiPriority w:val="99"/>
    <w:unhideWhenUsed/>
    <w:rsid w:val="003E596F"/>
    <w:pPr>
      <w:tabs>
        <w:tab w:val="center" w:pos="4153"/>
        <w:tab w:val="right" w:pos="8306"/>
      </w:tabs>
      <w:snapToGrid w:val="0"/>
      <w:jc w:val="left"/>
    </w:pPr>
    <w:rPr>
      <w:sz w:val="18"/>
      <w:szCs w:val="18"/>
    </w:rPr>
  </w:style>
  <w:style w:type="character" w:customStyle="1" w:styleId="Char0">
    <w:name w:val="页脚 Char"/>
    <w:basedOn w:val="a0"/>
    <w:link w:val="a5"/>
    <w:uiPriority w:val="99"/>
    <w:rsid w:val="003E596F"/>
    <w:rPr>
      <w:sz w:val="18"/>
      <w:szCs w:val="18"/>
    </w:rPr>
  </w:style>
  <w:style w:type="character" w:styleId="a6">
    <w:name w:val="Hyperlink"/>
    <w:basedOn w:val="a0"/>
    <w:uiPriority w:val="99"/>
    <w:unhideWhenUsed/>
    <w:rsid w:val="00D47B5E"/>
    <w:rPr>
      <w:color w:val="0000FF" w:themeColor="hyperlink"/>
      <w:u w:val="single"/>
    </w:rPr>
  </w:style>
  <w:style w:type="table" w:styleId="a7">
    <w:name w:val="Table Grid"/>
    <w:basedOn w:val="a1"/>
    <w:uiPriority w:val="59"/>
    <w:rsid w:val="000766C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534C6"/>
    <w:rPr>
      <w:sz w:val="18"/>
      <w:szCs w:val="18"/>
    </w:rPr>
  </w:style>
  <w:style w:type="character" w:customStyle="1" w:styleId="Char1">
    <w:name w:val="批注框文本 Char"/>
    <w:basedOn w:val="a0"/>
    <w:link w:val="a8"/>
    <w:uiPriority w:val="99"/>
    <w:semiHidden/>
    <w:rsid w:val="002534C6"/>
    <w:rPr>
      <w:sz w:val="18"/>
      <w:szCs w:val="18"/>
    </w:rPr>
  </w:style>
  <w:style w:type="character" w:styleId="a9">
    <w:name w:val="Strong"/>
    <w:basedOn w:val="a0"/>
    <w:uiPriority w:val="22"/>
    <w:qFormat/>
    <w:rsid w:val="009F3895"/>
    <w:rPr>
      <w:b/>
      <w:bCs/>
    </w:rPr>
  </w:style>
</w:styles>
</file>

<file path=word/webSettings.xml><?xml version="1.0" encoding="utf-8"?>
<w:webSettings xmlns:r="http://schemas.openxmlformats.org/officeDocument/2006/relationships" xmlns:w="http://schemas.openxmlformats.org/wordprocessingml/2006/main">
  <w:divs>
    <w:div w:id="877663025">
      <w:bodyDiv w:val="1"/>
      <w:marLeft w:val="0"/>
      <w:marRight w:val="0"/>
      <w:marTop w:val="0"/>
      <w:marBottom w:val="0"/>
      <w:divBdr>
        <w:top w:val="none" w:sz="0" w:space="0" w:color="auto"/>
        <w:left w:val="none" w:sz="0" w:space="0" w:color="auto"/>
        <w:bottom w:val="none" w:sz="0" w:space="0" w:color="auto"/>
        <w:right w:val="none" w:sz="0" w:space="0" w:color="auto"/>
      </w:divBdr>
    </w:div>
    <w:div w:id="13024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252</Words>
  <Characters>1442</Characters>
  <Application>Microsoft Office Word</Application>
  <DocSecurity>0</DocSecurity>
  <Lines>12</Lines>
  <Paragraphs>3</Paragraphs>
  <ScaleCrop>false</ScaleCrop>
  <Company>Lenovo</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cp:lastPrinted>2018-07-05T02:36:00Z</cp:lastPrinted>
  <dcterms:created xsi:type="dcterms:W3CDTF">2018-07-06T01:24:00Z</dcterms:created>
  <dcterms:modified xsi:type="dcterms:W3CDTF">2018-07-06T01:26:00Z</dcterms:modified>
</cp:coreProperties>
</file>